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8BBF" w14:textId="77777777" w:rsidR="004C2166" w:rsidRDefault="004C2166">
      <w:pPr>
        <w:spacing w:after="0" w:line="240" w:lineRule="auto"/>
        <w:outlineLvl w:val="1"/>
        <w:rPr>
          <w:rFonts w:ascii="Times New Roman" w:eastAsia="Times New Roman" w:hAnsi="Times New Roman" w:cs="Times New Roman"/>
          <w:bCs/>
          <w:sz w:val="16"/>
          <w:szCs w:val="16"/>
        </w:rPr>
      </w:pPr>
    </w:p>
    <w:p w14:paraId="5BF0FD8B" w14:textId="77777777" w:rsidR="004C2166" w:rsidRDefault="00000000">
      <w:pPr>
        <w:spacing w:after="0" w:line="240" w:lineRule="auto"/>
        <w:outlineLvl w:val="1"/>
        <w:rPr>
          <w:rFonts w:ascii="Times New Roman" w:eastAsia="Times New Roman" w:hAnsi="Times New Roman" w:cs="Times New Roman"/>
          <w:b/>
          <w:bCs/>
          <w:sz w:val="28"/>
          <w:szCs w:val="28"/>
        </w:rPr>
      </w:pPr>
      <w:r>
        <w:rPr>
          <w:noProof/>
        </w:rPr>
        <w:drawing>
          <wp:inline distT="0" distB="0" distL="0" distR="0" wp14:anchorId="6016A20C" wp14:editId="5F538D02">
            <wp:extent cx="1207135" cy="93281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1207135" cy="932815"/>
                    </a:xfrm>
                    <a:prstGeom prst="rect">
                      <a:avLst/>
                    </a:prstGeom>
                  </pic:spPr>
                </pic:pic>
              </a:graphicData>
            </a:graphic>
          </wp:inline>
        </w:drawing>
      </w:r>
      <w:r>
        <w:rPr>
          <w:rFonts w:ascii="Times New Roman" w:eastAsia="Times New Roman" w:hAnsi="Times New Roman" w:cs="Times New Roman"/>
          <w:b/>
          <w:bCs/>
          <w:i/>
          <w:sz w:val="16"/>
          <w:szCs w:val="16"/>
        </w:rPr>
        <w:t>NGO in consultative status with United Nation’s ECOSOC</w:t>
      </w:r>
      <w:r>
        <w:rPr>
          <w:noProof/>
        </w:rPr>
        <w:drawing>
          <wp:inline distT="0" distB="0" distL="0" distR="0" wp14:anchorId="23558016" wp14:editId="221F9739">
            <wp:extent cx="2095500" cy="781050"/>
            <wp:effectExtent l="0" t="0" r="0" b="0"/>
            <wp:docPr id="2" name="Picture 22" descr="https://origin.ih.constantcontact.com/fs001/1104220830686/img/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 descr="https://origin.ih.constantcontact.com/fs001/1104220830686/img/284.gif"/>
                    <pic:cNvPicPr>
                      <a:picLocks noChangeAspect="1" noChangeArrowheads="1"/>
                    </pic:cNvPicPr>
                  </pic:nvPicPr>
                  <pic:blipFill>
                    <a:blip r:embed="rId6"/>
                    <a:stretch>
                      <a:fillRect/>
                    </a:stretch>
                  </pic:blipFill>
                  <pic:spPr bwMode="auto">
                    <a:xfrm>
                      <a:off x="0" y="0"/>
                      <a:ext cx="2095500" cy="781050"/>
                    </a:xfrm>
                    <a:prstGeom prst="rect">
                      <a:avLst/>
                    </a:prstGeom>
                  </pic:spPr>
                </pic:pic>
              </a:graphicData>
            </a:graphic>
          </wp:inline>
        </w:drawing>
      </w:r>
    </w:p>
    <w:p w14:paraId="473BB18F" w14:textId="77777777" w:rsidR="004C2166" w:rsidRDefault="004C2166">
      <w:pPr>
        <w:spacing w:after="0" w:line="240" w:lineRule="auto"/>
        <w:jc w:val="center"/>
        <w:outlineLvl w:val="1"/>
        <w:rPr>
          <w:rFonts w:ascii="Times New Roman" w:eastAsia="Times New Roman" w:hAnsi="Times New Roman" w:cs="Times New Roman"/>
          <w:b/>
          <w:bCs/>
          <w:sz w:val="28"/>
          <w:szCs w:val="28"/>
        </w:rPr>
      </w:pPr>
    </w:p>
    <w:p w14:paraId="5817A2A6" w14:textId="77777777" w:rsidR="004C2166" w:rsidRDefault="004C2166">
      <w:pPr>
        <w:spacing w:after="0" w:line="240" w:lineRule="auto"/>
        <w:jc w:val="center"/>
        <w:outlineLvl w:val="1"/>
        <w:rPr>
          <w:rFonts w:ascii="Times New Roman" w:eastAsia="Times New Roman" w:hAnsi="Times New Roman" w:cs="Times New Roman"/>
          <w:b/>
          <w:bCs/>
          <w:sz w:val="28"/>
          <w:szCs w:val="28"/>
        </w:rPr>
      </w:pPr>
    </w:p>
    <w:p w14:paraId="1DC7A322" w14:textId="419E86F9" w:rsidR="004C2166" w:rsidRDefault="0000000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10th </w:t>
      </w:r>
      <w:proofErr w:type="spellStart"/>
      <w:r w:rsidR="008C62C1">
        <w:rPr>
          <w:rFonts w:ascii="Times New Roman" w:eastAsia="Times New Roman" w:hAnsi="Times New Roman" w:cs="Times New Roman"/>
          <w:b/>
          <w:bCs/>
          <w:sz w:val="28"/>
          <w:szCs w:val="28"/>
        </w:rPr>
        <w:t>Gershowitz</w:t>
      </w:r>
      <w:proofErr w:type="spellEnd"/>
      <w:r w:rsidR="008C62C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Conference on Media and Governance</w:t>
      </w:r>
    </w:p>
    <w:p w14:paraId="0ECA0740" w14:textId="77777777" w:rsidR="004C2166" w:rsidRDefault="004C2166">
      <w:pPr>
        <w:spacing w:after="0" w:line="240" w:lineRule="auto"/>
        <w:jc w:val="center"/>
        <w:outlineLvl w:val="1"/>
        <w:rPr>
          <w:rFonts w:ascii="Times New Roman" w:eastAsia="Times New Roman" w:hAnsi="Times New Roman" w:cs="Times New Roman"/>
          <w:b/>
          <w:bCs/>
          <w:sz w:val="28"/>
          <w:szCs w:val="28"/>
        </w:rPr>
      </w:pPr>
    </w:p>
    <w:p w14:paraId="7784E90E" w14:textId="77777777" w:rsidR="004C2166" w:rsidRDefault="00000000">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Theme: </w:t>
      </w:r>
      <w:r>
        <w:rPr>
          <w:rFonts w:ascii="Times New Roman" w:eastAsia="Times New Roman" w:hAnsi="Times New Roman" w:cs="Times New Roman"/>
          <w:b/>
          <w:bCs/>
          <w:i/>
          <w:sz w:val="28"/>
          <w:szCs w:val="28"/>
        </w:rPr>
        <w:t>“Confronting Democratic Diminution:</w:t>
      </w:r>
    </w:p>
    <w:p w14:paraId="40EDB0E0" w14:textId="77777777" w:rsidR="004C2166" w:rsidRDefault="00000000">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i/>
          <w:sz w:val="28"/>
          <w:szCs w:val="28"/>
        </w:rPr>
        <w:t>Press Freedom in an Era of Pandemic, War, and Political Crisis”</w:t>
      </w:r>
    </w:p>
    <w:p w14:paraId="79A765B3" w14:textId="77777777" w:rsidR="004C2166" w:rsidRDefault="004C2166">
      <w:pPr>
        <w:spacing w:after="0" w:line="240" w:lineRule="auto"/>
        <w:jc w:val="center"/>
        <w:outlineLvl w:val="1"/>
        <w:rPr>
          <w:rFonts w:ascii="Times New Roman" w:eastAsia="Times New Roman" w:hAnsi="Times New Roman" w:cs="Times New Roman"/>
          <w:b/>
          <w:bCs/>
          <w:sz w:val="28"/>
          <w:szCs w:val="28"/>
        </w:rPr>
      </w:pPr>
    </w:p>
    <w:p w14:paraId="25F58C8C" w14:textId="77777777" w:rsidR="004C2166" w:rsidRDefault="00000000">
      <w:pPr>
        <w:spacing w:after="0" w:line="240" w:lineRule="auto"/>
        <w:jc w:val="center"/>
        <w:outlineLvl w:val="1"/>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Schedule and Presentations</w:t>
      </w:r>
    </w:p>
    <w:p w14:paraId="581DAEE6" w14:textId="77777777" w:rsidR="004C2166" w:rsidRDefault="004C2166">
      <w:pPr>
        <w:spacing w:after="0" w:line="240" w:lineRule="auto"/>
        <w:jc w:val="center"/>
        <w:outlineLvl w:val="1"/>
        <w:rPr>
          <w:rFonts w:ascii="Times New Roman" w:hAnsi="Times New Roman" w:cs="Times New Roman"/>
          <w:sz w:val="28"/>
          <w:szCs w:val="28"/>
        </w:rPr>
      </w:pPr>
    </w:p>
    <w:p w14:paraId="05CB97CF" w14:textId="25FC5B7E" w:rsidR="004C2166" w:rsidRDefault="00000000">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Friday, November </w:t>
      </w:r>
      <w:r w:rsidR="001C5F52">
        <w:rPr>
          <w:rFonts w:ascii="Times New Roman" w:hAnsi="Times New Roman" w:cs="Times New Roman"/>
          <w:sz w:val="28"/>
          <w:szCs w:val="28"/>
        </w:rPr>
        <w:t>11</w:t>
      </w:r>
      <w:r>
        <w:rPr>
          <w:rFonts w:ascii="Times New Roman" w:hAnsi="Times New Roman" w:cs="Times New Roman"/>
          <w:sz w:val="28"/>
          <w:szCs w:val="28"/>
        </w:rPr>
        <w:t>, 20</w:t>
      </w:r>
      <w:r w:rsidR="00655F61">
        <w:rPr>
          <w:rFonts w:ascii="Times New Roman" w:hAnsi="Times New Roman" w:cs="Times New Roman"/>
          <w:sz w:val="28"/>
          <w:szCs w:val="28"/>
        </w:rPr>
        <w:t>22</w:t>
      </w:r>
    </w:p>
    <w:p w14:paraId="6E8B830A" w14:textId="77777777" w:rsidR="004C2166" w:rsidRDefault="00000000">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9 a.m. – 5.00 p.m.</w:t>
      </w:r>
    </w:p>
    <w:p w14:paraId="792F023A" w14:textId="77777777" w:rsidR="004C2166" w:rsidRDefault="00000000">
      <w:pPr>
        <w:spacing w:after="0" w:line="240" w:lineRule="auto"/>
        <w:jc w:val="center"/>
        <w:outlineLvl w:val="1"/>
      </w:pPr>
      <w:r>
        <w:rPr>
          <w:rFonts w:ascii="Times New Roman" w:eastAsia="Times New Roman" w:hAnsi="Times New Roman" w:cs="Times New Roman"/>
          <w:sz w:val="28"/>
          <w:szCs w:val="28"/>
        </w:rPr>
        <w:t xml:space="preserve">Venue: School of Public Affairs and Administration, </w:t>
      </w:r>
    </w:p>
    <w:p w14:paraId="1B7564FB" w14:textId="77777777" w:rsidR="004C2166" w:rsidRDefault="00000000">
      <w:pPr>
        <w:spacing w:after="0" w:line="240" w:lineRule="auto"/>
        <w:jc w:val="center"/>
        <w:outlineLvl w:val="1"/>
      </w:pPr>
      <w:r>
        <w:rPr>
          <w:rFonts w:ascii="Times New Roman" w:eastAsia="Times New Roman" w:hAnsi="Times New Roman" w:cs="Times New Roman"/>
          <w:sz w:val="28"/>
          <w:szCs w:val="28"/>
        </w:rPr>
        <w:t>Rutgers University - Newark</w:t>
      </w:r>
    </w:p>
    <w:p w14:paraId="01AFB90B" w14:textId="77777777" w:rsidR="004C2166" w:rsidRDefault="004C2166">
      <w:pPr>
        <w:spacing w:after="0" w:line="240" w:lineRule="auto"/>
        <w:jc w:val="center"/>
        <w:outlineLvl w:val="1"/>
        <w:rPr>
          <w:rFonts w:ascii="Times New Roman" w:eastAsia="Times New Roman" w:hAnsi="Times New Roman" w:cs="Times New Roman"/>
          <w:b/>
          <w:bCs/>
          <w:sz w:val="28"/>
          <w:szCs w:val="28"/>
        </w:rPr>
      </w:pPr>
    </w:p>
    <w:p w14:paraId="4D5A95E4" w14:textId="77777777" w:rsidR="004C2166" w:rsidRDefault="004C2166">
      <w:pPr>
        <w:spacing w:after="0" w:line="240" w:lineRule="auto"/>
        <w:outlineLvl w:val="1"/>
        <w:rPr>
          <w:rFonts w:ascii="Times New Roman" w:eastAsia="Times New Roman" w:hAnsi="Times New Roman" w:cs="Times New Roman"/>
          <w:b/>
          <w:bCs/>
          <w:sz w:val="24"/>
          <w:szCs w:val="24"/>
        </w:rPr>
      </w:pPr>
    </w:p>
    <w:p w14:paraId="27351CD4" w14:textId="77777777" w:rsidR="004C216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9:00-9:30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Registration</w:t>
      </w:r>
    </w:p>
    <w:p w14:paraId="3B9FC90F" w14:textId="77777777" w:rsidR="004C2166" w:rsidRDefault="004C2166">
      <w:pPr>
        <w:spacing w:after="0" w:line="240" w:lineRule="auto"/>
        <w:outlineLvl w:val="1"/>
        <w:rPr>
          <w:rFonts w:ascii="Times New Roman" w:eastAsia="Times New Roman" w:hAnsi="Times New Roman" w:cs="Times New Roman"/>
          <w:b/>
          <w:bCs/>
          <w:sz w:val="24"/>
          <w:szCs w:val="24"/>
        </w:rPr>
      </w:pPr>
    </w:p>
    <w:p w14:paraId="7BF10855" w14:textId="77777777" w:rsidR="004C2166" w:rsidRDefault="00000000">
      <w:pPr>
        <w:spacing w:after="0" w:line="240" w:lineRule="auto"/>
        <w:ind w:left="2160" w:hanging="2160"/>
        <w:outlineLvl w:val="1"/>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9:30-9:45</w:t>
      </w:r>
      <w:r>
        <w:rPr>
          <w:rFonts w:ascii="Times New Roman" w:eastAsia="Times New Roman" w:hAnsi="Times New Roman" w:cs="Times New Roman"/>
          <w:sz w:val="24"/>
          <w:szCs w:val="24"/>
        </w:rPr>
        <w:tab/>
      </w:r>
      <w:r>
        <w:rPr>
          <w:rFonts w:ascii="Times New Roman" w:eastAsia="Times New Roman" w:hAnsi="Times New Roman" w:cs="Times New Roman"/>
          <w:bCs/>
          <w:iCs/>
          <w:sz w:val="24"/>
          <w:szCs w:val="24"/>
        </w:rPr>
        <w:t>Opening Statements:</w:t>
      </w:r>
    </w:p>
    <w:p w14:paraId="68D99472" w14:textId="77777777" w:rsidR="004C2166" w:rsidRDefault="004C2166">
      <w:pPr>
        <w:spacing w:after="0" w:line="240" w:lineRule="auto"/>
        <w:ind w:left="2160" w:hanging="2160"/>
        <w:outlineLvl w:val="1"/>
        <w:rPr>
          <w:rFonts w:ascii="Times New Roman" w:eastAsia="Times New Roman" w:hAnsi="Times New Roman" w:cs="Times New Roman"/>
          <w:bCs/>
          <w:iCs/>
          <w:sz w:val="24"/>
          <w:szCs w:val="24"/>
        </w:rPr>
      </w:pPr>
    </w:p>
    <w:p w14:paraId="7E20C515" w14:textId="77777777" w:rsidR="004C2166" w:rsidRPr="00DF160E" w:rsidRDefault="00000000">
      <w:pPr>
        <w:spacing w:after="0" w:line="240" w:lineRule="auto"/>
        <w:ind w:left="2160"/>
        <w:outlineLvl w:val="1"/>
        <w:rPr>
          <w:rFonts w:ascii="Times New Roman" w:eastAsia="Times New Roman" w:hAnsi="Times New Roman" w:cs="Times New Roman"/>
          <w:bCs/>
          <w:iCs/>
          <w:sz w:val="24"/>
          <w:szCs w:val="24"/>
          <w:lang w:val="nl-NL"/>
        </w:rPr>
      </w:pPr>
      <w:r w:rsidRPr="00DF160E">
        <w:rPr>
          <w:rFonts w:ascii="Times New Roman" w:eastAsia="Times New Roman" w:hAnsi="Times New Roman" w:cs="Times New Roman"/>
          <w:b/>
          <w:bCs/>
          <w:iCs/>
          <w:sz w:val="24"/>
          <w:szCs w:val="24"/>
          <w:lang w:val="nl-NL"/>
        </w:rPr>
        <w:t xml:space="preserve">Dr. </w:t>
      </w:r>
      <w:proofErr w:type="spellStart"/>
      <w:r w:rsidRPr="00DF160E">
        <w:rPr>
          <w:rFonts w:ascii="Times New Roman" w:eastAsia="Times New Roman" w:hAnsi="Times New Roman" w:cs="Times New Roman"/>
          <w:b/>
          <w:bCs/>
          <w:iCs/>
          <w:sz w:val="24"/>
          <w:szCs w:val="24"/>
          <w:lang w:val="nl-NL"/>
        </w:rPr>
        <w:t>Gregg</w:t>
      </w:r>
      <w:proofErr w:type="spellEnd"/>
      <w:r w:rsidRPr="00DF160E">
        <w:rPr>
          <w:rFonts w:ascii="Times New Roman" w:eastAsia="Times New Roman" w:hAnsi="Times New Roman" w:cs="Times New Roman"/>
          <w:b/>
          <w:bCs/>
          <w:iCs/>
          <w:sz w:val="24"/>
          <w:szCs w:val="24"/>
          <w:lang w:val="nl-NL"/>
        </w:rPr>
        <w:t xml:space="preserve"> Van </w:t>
      </w:r>
      <w:proofErr w:type="spellStart"/>
      <w:r w:rsidRPr="00DF160E">
        <w:rPr>
          <w:rFonts w:ascii="Times New Roman" w:eastAsia="Times New Roman" w:hAnsi="Times New Roman" w:cs="Times New Roman"/>
          <w:b/>
          <w:bCs/>
          <w:iCs/>
          <w:sz w:val="24"/>
          <w:szCs w:val="24"/>
          <w:lang w:val="nl-NL"/>
        </w:rPr>
        <w:t>Ryzan</w:t>
      </w:r>
      <w:proofErr w:type="spellEnd"/>
      <w:r w:rsidRPr="00DF160E">
        <w:rPr>
          <w:rFonts w:ascii="Times New Roman" w:eastAsia="Times New Roman" w:hAnsi="Times New Roman" w:cs="Times New Roman"/>
          <w:b/>
          <w:bCs/>
          <w:iCs/>
          <w:sz w:val="24"/>
          <w:szCs w:val="24"/>
          <w:lang w:val="nl-NL"/>
        </w:rPr>
        <w:t xml:space="preserve">, </w:t>
      </w:r>
      <w:r w:rsidRPr="00DF160E">
        <w:rPr>
          <w:rFonts w:ascii="Times New Roman" w:eastAsia="Times New Roman" w:hAnsi="Times New Roman" w:cs="Times New Roman"/>
          <w:iCs/>
          <w:sz w:val="24"/>
          <w:szCs w:val="24"/>
          <w:lang w:val="nl-NL"/>
        </w:rPr>
        <w:t>Interim</w:t>
      </w:r>
      <w:r w:rsidRPr="00DF160E">
        <w:rPr>
          <w:rFonts w:ascii="Times New Roman" w:eastAsia="Times New Roman" w:hAnsi="Times New Roman" w:cs="Times New Roman"/>
          <w:b/>
          <w:bCs/>
          <w:iCs/>
          <w:sz w:val="24"/>
          <w:szCs w:val="24"/>
          <w:lang w:val="nl-NL"/>
        </w:rPr>
        <w:t xml:space="preserve"> </w:t>
      </w:r>
      <w:r w:rsidRPr="00DF160E">
        <w:rPr>
          <w:rFonts w:ascii="Times New Roman" w:eastAsia="Times New Roman" w:hAnsi="Times New Roman" w:cs="Times New Roman"/>
          <w:bCs/>
          <w:iCs/>
          <w:sz w:val="24"/>
          <w:szCs w:val="24"/>
          <w:lang w:val="nl-NL"/>
        </w:rPr>
        <w:t xml:space="preserve">Dean, </w:t>
      </w:r>
    </w:p>
    <w:p w14:paraId="4A35B781" w14:textId="77777777" w:rsidR="004C2166" w:rsidRDefault="00000000">
      <w:pPr>
        <w:spacing w:after="0" w:line="240" w:lineRule="auto"/>
        <w:ind w:left="2160"/>
        <w:outlineLvl w:val="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School of Public Affairs and Administration, Rutgers University - Newark</w:t>
      </w:r>
    </w:p>
    <w:p w14:paraId="09CDB9E4" w14:textId="77777777" w:rsidR="004C2166" w:rsidRDefault="00000000">
      <w:pPr>
        <w:spacing w:after="0" w:line="240" w:lineRule="auto"/>
        <w:ind w:left="2160"/>
        <w:outlineLvl w:val="0"/>
        <w:rPr>
          <w:rFonts w:ascii="Times New Roman" w:eastAsia="Times New Roman" w:hAnsi="Times New Roman" w:cs="Times New Roman"/>
          <w:bCs/>
          <w:iCs/>
          <w:sz w:val="24"/>
          <w:szCs w:val="24"/>
        </w:rPr>
      </w:pPr>
      <w:r>
        <w:rPr>
          <w:rFonts w:ascii="Times New Roman" w:eastAsia="Times New Roman" w:hAnsi="Times New Roman" w:cs="Times New Roman"/>
          <w:b/>
          <w:sz w:val="24"/>
          <w:szCs w:val="24"/>
        </w:rPr>
        <w:t xml:space="preserve">Dr. Robert </w:t>
      </w:r>
      <w:proofErr w:type="spellStart"/>
      <w:r>
        <w:rPr>
          <w:rFonts w:ascii="Times New Roman" w:eastAsia="Times New Roman" w:hAnsi="Times New Roman" w:cs="Times New Roman"/>
          <w:b/>
          <w:sz w:val="24"/>
          <w:szCs w:val="24"/>
        </w:rPr>
        <w:t>Shick</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John Jay College</w:t>
      </w:r>
      <w:r>
        <w:rPr>
          <w:rFonts w:ascii="Times New Roman" w:eastAsia="Times New Roman" w:hAnsi="Times New Roman" w:cs="Times New Roman"/>
          <w:bCs/>
          <w:iCs/>
          <w:sz w:val="24"/>
          <w:szCs w:val="24"/>
        </w:rPr>
        <w:t xml:space="preserve">, New York - </w:t>
      </w:r>
      <w:r>
        <w:rPr>
          <w:rFonts w:ascii="Times New Roman" w:eastAsia="Times New Roman" w:hAnsi="Times New Roman" w:cs="Times New Roman"/>
          <w:sz w:val="24"/>
          <w:szCs w:val="24"/>
        </w:rPr>
        <w:t>Conference Co-Chair.</w:t>
      </w:r>
    </w:p>
    <w:p w14:paraId="34611421" w14:textId="77777777" w:rsidR="004C2166" w:rsidRDefault="00000000">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Dr. </w:t>
      </w:r>
      <w:proofErr w:type="spellStart"/>
      <w:r>
        <w:rPr>
          <w:rFonts w:ascii="Times New Roman" w:eastAsia="Times New Roman" w:hAnsi="Times New Roman" w:cs="Times New Roman"/>
          <w:b/>
          <w:sz w:val="24"/>
          <w:szCs w:val="24"/>
        </w:rPr>
        <w:t>Uchenna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Ekwo</w:t>
      </w:r>
      <w:proofErr w:type="spellEnd"/>
      <w:r>
        <w:rPr>
          <w:rFonts w:ascii="Times New Roman" w:eastAsia="Times New Roman" w:hAnsi="Times New Roman" w:cs="Times New Roman"/>
          <w:sz w:val="24"/>
          <w:szCs w:val="24"/>
        </w:rPr>
        <w:t xml:space="preserve">, President, CMPI – Conference Co-Chair                                                     </w:t>
      </w:r>
    </w:p>
    <w:p w14:paraId="0B4E0797" w14:textId="35EBC5D9" w:rsidR="004C2166" w:rsidRDefault="00000000">
      <w:pPr>
        <w:spacing w:line="240" w:lineRule="auto"/>
        <w:ind w:hanging="216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b/>
          <w:sz w:val="24"/>
          <w:szCs w:val="24"/>
        </w:rPr>
        <w:t>Gabrial</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Gershowitz</w:t>
      </w:r>
      <w:proofErr w:type="spellEnd"/>
      <w:r>
        <w:rPr>
          <w:rFonts w:ascii="Times New Roman" w:eastAsia="Times New Roman" w:hAnsi="Times New Roman" w:cs="Times New Roman"/>
          <w:b/>
          <w:sz w:val="24"/>
          <w:szCs w:val="24"/>
        </w:rPr>
        <w:t xml:space="preserve">, Attorney, </w:t>
      </w:r>
      <w:r>
        <w:rPr>
          <w:rFonts w:ascii="Times New Roman" w:eastAsia="Times New Roman" w:hAnsi="Times New Roman" w:cs="Times New Roman"/>
          <w:sz w:val="24"/>
          <w:szCs w:val="24"/>
        </w:rPr>
        <w:t xml:space="preserve">Weil, </w:t>
      </w:r>
      <w:proofErr w:type="spellStart"/>
      <w:r>
        <w:rPr>
          <w:rFonts w:ascii="Times New Roman" w:eastAsia="Times New Roman" w:hAnsi="Times New Roman" w:cs="Times New Roman"/>
          <w:sz w:val="24"/>
          <w:szCs w:val="24"/>
        </w:rPr>
        <w:t>Gotshal</w:t>
      </w:r>
      <w:proofErr w:type="spellEnd"/>
      <w:r w:rsidR="00DF16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&amp;</w:t>
      </w:r>
      <w:r w:rsidR="00DF16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Manges LLP, NY</w:t>
      </w:r>
    </w:p>
    <w:p w14:paraId="4B85D7EA" w14:textId="77777777" w:rsidR="004C2166" w:rsidRDefault="004C2166">
      <w:pPr>
        <w:spacing w:line="240" w:lineRule="auto"/>
        <w:ind w:hanging="2160"/>
        <w:outlineLvl w:val="0"/>
        <w:rPr>
          <w:rFonts w:ascii="Times New Roman" w:eastAsia="Times New Roman" w:hAnsi="Times New Roman" w:cs="Times New Roman"/>
          <w:sz w:val="24"/>
          <w:szCs w:val="24"/>
        </w:rPr>
      </w:pPr>
    </w:p>
    <w:p w14:paraId="68B8FE5A" w14:textId="4A9F8EEF" w:rsidR="004C2166" w:rsidRDefault="00000000">
      <w:pPr>
        <w:pStyle w:val="HTMLPreformatted"/>
        <w:tabs>
          <w:tab w:val="left" w:pos="2160"/>
        </w:tabs>
        <w:ind w:left="2160" w:hanging="2160"/>
        <w:rPr>
          <w:rFonts w:ascii="Times New Roman" w:hAnsi="Times New Roman" w:cs="Times New Roman"/>
          <w:sz w:val="24"/>
          <w:szCs w:val="24"/>
        </w:rPr>
      </w:pPr>
      <w:r>
        <w:rPr>
          <w:rFonts w:ascii="Times New Roman" w:hAnsi="Times New Roman" w:cs="Times New Roman"/>
          <w:sz w:val="24"/>
          <w:szCs w:val="24"/>
        </w:rPr>
        <w:t>9:45-10.30</w:t>
      </w:r>
      <w:r>
        <w:rPr>
          <w:rFonts w:ascii="Times New Roman" w:hAnsi="Times New Roman" w:cs="Times New Roman"/>
          <w:sz w:val="24"/>
          <w:szCs w:val="24"/>
        </w:rPr>
        <w:tab/>
      </w:r>
      <w:r>
        <w:rPr>
          <w:rFonts w:ascii="Times New Roman" w:hAnsi="Times New Roman" w:cs="Times New Roman"/>
          <w:b/>
          <w:sz w:val="24"/>
          <w:szCs w:val="24"/>
          <w:u w:val="single"/>
        </w:rPr>
        <w:t>Keynote Speakers</w:t>
      </w:r>
      <w:r>
        <w:rPr>
          <w:rFonts w:ascii="Times New Roman" w:hAnsi="Times New Roman" w:cs="Times New Roman"/>
          <w:b/>
          <w:sz w:val="24"/>
          <w:szCs w:val="24"/>
        </w:rPr>
        <w:t>:</w:t>
      </w:r>
      <w:r>
        <w:rPr>
          <w:rFonts w:ascii="Times New Roman" w:hAnsi="Times New Roman" w:cs="Times New Roman"/>
          <w:sz w:val="24"/>
          <w:szCs w:val="24"/>
        </w:rPr>
        <w:t xml:space="preserve"> </w:t>
      </w:r>
    </w:p>
    <w:p w14:paraId="663B4D19" w14:textId="77777777" w:rsidR="00117C0D" w:rsidRDefault="00117C0D">
      <w:pPr>
        <w:pStyle w:val="HTMLPreformatted"/>
        <w:tabs>
          <w:tab w:val="left" w:pos="2160"/>
        </w:tabs>
        <w:ind w:left="2160" w:hanging="2160"/>
        <w:rPr>
          <w:rFonts w:ascii="Times New Roman" w:hAnsi="Times New Roman" w:cs="Times New Roman"/>
          <w:sz w:val="24"/>
          <w:szCs w:val="24"/>
        </w:rPr>
      </w:pPr>
    </w:p>
    <w:p w14:paraId="1C02B470" w14:textId="4D342E59" w:rsidR="004C2166" w:rsidRDefault="00000000">
      <w:pPr>
        <w:pStyle w:val="HTMLPreformatted"/>
        <w:tabs>
          <w:tab w:val="left" w:pos="2160"/>
        </w:tabs>
        <w:ind w:left="2160" w:hanging="2160"/>
        <w:rPr>
          <w:rFonts w:ascii="Times New Roman" w:hAnsi="Times New Roman" w:cs="Times New Roman"/>
          <w:sz w:val="24"/>
          <w:szCs w:val="24"/>
        </w:rPr>
      </w:pPr>
      <w:r>
        <w:rPr>
          <w:rFonts w:ascii="Times New Roman" w:hAnsi="Times New Roman" w:cs="Times New Roman"/>
          <w:b/>
          <w:sz w:val="24"/>
          <w:szCs w:val="24"/>
        </w:rPr>
        <w:tab/>
      </w:r>
      <w:r w:rsidR="00DF160E">
        <w:rPr>
          <w:rFonts w:ascii="Times New Roman" w:hAnsi="Times New Roman" w:cs="Times New Roman"/>
          <w:b/>
          <w:sz w:val="24"/>
          <w:szCs w:val="24"/>
        </w:rPr>
        <w:tab/>
      </w:r>
      <w:r>
        <w:rPr>
          <w:rFonts w:ascii="Times New Roman" w:hAnsi="Times New Roman" w:cs="Times New Roman"/>
          <w:b/>
          <w:sz w:val="24"/>
          <w:szCs w:val="24"/>
        </w:rPr>
        <w:t>Congressman Herbert Klein</w:t>
      </w:r>
      <w:r>
        <w:rPr>
          <w:rFonts w:ascii="Times New Roman" w:hAnsi="Times New Roman" w:cs="Times New Roman"/>
          <w:sz w:val="24"/>
          <w:szCs w:val="24"/>
        </w:rPr>
        <w:t>, Former US Congressman (NJ)</w:t>
      </w:r>
    </w:p>
    <w:p w14:paraId="65E2D8AF" w14:textId="77777777" w:rsidR="00117C0D" w:rsidRDefault="00117C0D">
      <w:pPr>
        <w:pStyle w:val="HTMLPreformatted"/>
        <w:tabs>
          <w:tab w:val="left" w:pos="2160"/>
        </w:tabs>
        <w:ind w:left="2160" w:hanging="2160"/>
        <w:rPr>
          <w:rFonts w:ascii="Times New Roman" w:hAnsi="Times New Roman" w:cs="Times New Roman"/>
          <w:sz w:val="24"/>
          <w:szCs w:val="24"/>
        </w:rPr>
      </w:pPr>
    </w:p>
    <w:p w14:paraId="22678C90" w14:textId="77777777" w:rsidR="004C2166" w:rsidRDefault="004C2166">
      <w:pPr>
        <w:pStyle w:val="HTMLPreformatted"/>
        <w:tabs>
          <w:tab w:val="left" w:pos="2160"/>
        </w:tabs>
        <w:rPr>
          <w:rFonts w:ascii="Times New Roman" w:hAnsi="Times New Roman" w:cs="Times New Roman"/>
          <w:i/>
          <w:iCs/>
          <w:sz w:val="24"/>
          <w:szCs w:val="24"/>
        </w:rPr>
      </w:pPr>
    </w:p>
    <w:p w14:paraId="798842F5" w14:textId="77777777" w:rsidR="004C2166" w:rsidRDefault="00000000">
      <w:pPr>
        <w:pStyle w:val="HTMLPreformatted"/>
        <w:tabs>
          <w:tab w:val="left" w:pos="2160"/>
        </w:tabs>
        <w:ind w:left="1830" w:hanging="18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B7D9840" w14:textId="77777777" w:rsidR="004C2166" w:rsidRDefault="004C2166">
      <w:pPr>
        <w:jc w:val="both"/>
        <w:rPr>
          <w:rFonts w:ascii="Times New Roman" w:eastAsia="Times New Roman" w:hAnsi="Times New Roman" w:cs="Times New Roman"/>
          <w:sz w:val="24"/>
          <w:szCs w:val="24"/>
        </w:rPr>
      </w:pPr>
    </w:p>
    <w:p w14:paraId="1C46DB25" w14:textId="3111E9E7" w:rsidR="004C2166" w:rsidRDefault="004C2166">
      <w:pPr>
        <w:jc w:val="both"/>
        <w:rPr>
          <w:rFonts w:ascii="Times New Roman" w:eastAsia="Times New Roman" w:hAnsi="Times New Roman" w:cs="Times New Roman"/>
          <w:sz w:val="24"/>
          <w:szCs w:val="24"/>
        </w:rPr>
      </w:pPr>
    </w:p>
    <w:p w14:paraId="1747151E" w14:textId="77777777" w:rsidR="00366186" w:rsidRDefault="00366186">
      <w:pPr>
        <w:jc w:val="both"/>
        <w:rPr>
          <w:rFonts w:ascii="Times New Roman" w:eastAsia="Times New Roman" w:hAnsi="Times New Roman" w:cs="Times New Roman"/>
          <w:sz w:val="24"/>
          <w:szCs w:val="24"/>
        </w:rPr>
      </w:pPr>
    </w:p>
    <w:p w14:paraId="6551D2B6" w14:textId="77777777" w:rsidR="004C2166" w:rsidRDefault="00000000">
      <w:pPr>
        <w:jc w:val="both"/>
        <w:rPr>
          <w:rFonts w:ascii="Times New Roman" w:hAnsi="Times New Roman" w:cs="Times New Roman"/>
          <w:b/>
          <w:sz w:val="28"/>
          <w:szCs w:val="28"/>
        </w:rPr>
      </w:pPr>
      <w:r>
        <w:rPr>
          <w:rFonts w:ascii="Times New Roman" w:eastAsia="Times New Roman" w:hAnsi="Times New Roman" w:cs="Times New Roman"/>
          <w:sz w:val="24"/>
          <w:szCs w:val="24"/>
        </w:rPr>
        <w:lastRenderedPageBreak/>
        <w:t>10:30-12.00</w:t>
      </w:r>
      <w:r>
        <w:rPr>
          <w:rFonts w:ascii="Times New Roman" w:eastAsia="Times New Roman" w:hAnsi="Times New Roman" w:cs="Times New Roman"/>
          <w:sz w:val="24"/>
          <w:szCs w:val="24"/>
        </w:rPr>
        <w:tab/>
      </w:r>
      <w:r w:rsidRPr="00DF160E">
        <w:rPr>
          <w:rFonts w:ascii="Times New Roman" w:eastAsia="Times New Roman" w:hAnsi="Times New Roman" w:cs="Times New Roman"/>
          <w:b/>
          <w:sz w:val="24"/>
          <w:szCs w:val="24"/>
        </w:rPr>
        <w:t>Panel I</w:t>
      </w:r>
      <w:r>
        <w:rPr>
          <w:rFonts w:ascii="Times New Roman" w:hAnsi="Times New Roman" w:cs="Times New Roman"/>
          <w:b/>
          <w:sz w:val="28"/>
          <w:szCs w:val="28"/>
        </w:rPr>
        <w:t xml:space="preserve">: </w:t>
      </w:r>
      <w:r>
        <w:rPr>
          <w:rFonts w:asciiTheme="majorBidi" w:eastAsia="Times New Roman" w:hAnsiTheme="majorBidi" w:cstheme="majorBidi"/>
          <w:b/>
          <w:bCs/>
          <w:color w:val="0D0D0D"/>
          <w:sz w:val="28"/>
          <w:szCs w:val="28"/>
        </w:rPr>
        <w:t>Tracking current democratic crisis around the world</w:t>
      </w:r>
    </w:p>
    <w:p w14:paraId="0F0D79C5" w14:textId="77777777" w:rsidR="004C2166" w:rsidRDefault="00000000">
      <w:pPr>
        <w:pStyle w:val="ListParagraph"/>
        <w:jc w:val="both"/>
        <w:rPr>
          <w:rFonts w:asciiTheme="majorBidi" w:hAnsiTheme="majorBidi" w:cstheme="majorBidi"/>
        </w:rPr>
      </w:pPr>
      <w:r>
        <w:rPr>
          <w:rFonts w:asciiTheme="majorBidi" w:hAnsiTheme="majorBidi" w:cstheme="majorBidi"/>
        </w:rPr>
        <w:t>According to Freedom House’s 2022 report, global freedom faces a dire threat following relentless attacks by the enemies of liberal democracy. In countries with long-established democracies, internal forces have exploited the shortcomings in their systems, distorting national politics to promote hatred, violence, and unbridled power. Unfortunately, less developed democracies copy the trends in greater democracies often with negative consequences. The global order is nearing a tipping point, and democracy’s defenders must work together to help guarantee freedom for all people. Panelists review democratic trends around the world with focus on immigration, elections, and public health crisis.</w:t>
      </w:r>
    </w:p>
    <w:p w14:paraId="13053264" w14:textId="1D01DD58" w:rsidR="004C2166" w:rsidRDefault="004C2166">
      <w:pPr>
        <w:pStyle w:val="ListParagraph"/>
        <w:jc w:val="both"/>
        <w:rPr>
          <w:rFonts w:asciiTheme="majorBidi" w:hAnsiTheme="majorBidi" w:cstheme="majorBidi"/>
        </w:rPr>
      </w:pPr>
    </w:p>
    <w:p w14:paraId="6B952A58" w14:textId="5ECECB05" w:rsidR="00366186" w:rsidRDefault="00366186">
      <w:pPr>
        <w:pStyle w:val="ListParagraph"/>
        <w:jc w:val="both"/>
        <w:rPr>
          <w:rFonts w:asciiTheme="majorBidi" w:hAnsiTheme="majorBidi" w:cstheme="majorBidi"/>
        </w:rPr>
      </w:pPr>
      <w:r>
        <w:rPr>
          <w:rFonts w:asciiTheme="majorBidi" w:hAnsiTheme="majorBidi" w:cstheme="majorBidi"/>
        </w:rPr>
        <w:t>Panelists:</w:t>
      </w:r>
    </w:p>
    <w:p w14:paraId="496AE62B" w14:textId="77777777" w:rsidR="004C2166" w:rsidRDefault="004C2166">
      <w:pPr>
        <w:pStyle w:val="ListParagraph"/>
        <w:jc w:val="both"/>
        <w:rPr>
          <w:rFonts w:asciiTheme="majorBidi" w:hAnsiTheme="majorBidi" w:cstheme="majorBidi"/>
          <w:b/>
          <w:bCs/>
        </w:rPr>
      </w:pPr>
    </w:p>
    <w:p w14:paraId="250CD02C" w14:textId="77777777" w:rsidR="004C2166" w:rsidRDefault="00000000">
      <w:pPr>
        <w:pStyle w:val="ListParagraph"/>
        <w:jc w:val="both"/>
      </w:pPr>
      <w:r>
        <w:rPr>
          <w:rFonts w:asciiTheme="majorBidi" w:eastAsia="Times New Roman" w:hAnsiTheme="majorBidi" w:cstheme="majorBidi"/>
          <w:b/>
          <w:bCs/>
          <w:sz w:val="24"/>
          <w:szCs w:val="24"/>
        </w:rPr>
        <w:t xml:space="preserve">1. Dr. Ariane </w:t>
      </w:r>
      <w:proofErr w:type="spellStart"/>
      <w:r>
        <w:rPr>
          <w:rFonts w:asciiTheme="majorBidi" w:eastAsia="Times New Roman" w:hAnsiTheme="majorBidi" w:cstheme="majorBidi"/>
          <w:b/>
          <w:bCs/>
          <w:sz w:val="24"/>
          <w:szCs w:val="24"/>
        </w:rPr>
        <w:t>Chebel</w:t>
      </w:r>
      <w:proofErr w:type="spellEnd"/>
      <w:r>
        <w:rPr>
          <w:rFonts w:asciiTheme="majorBidi" w:eastAsia="Times New Roman" w:hAnsiTheme="majorBidi" w:cstheme="majorBidi"/>
          <w:b/>
          <w:bCs/>
          <w:sz w:val="24"/>
          <w:szCs w:val="24"/>
        </w:rPr>
        <w:t xml:space="preserve"> </w:t>
      </w:r>
      <w:proofErr w:type="spellStart"/>
      <w:r>
        <w:rPr>
          <w:rFonts w:asciiTheme="majorBidi" w:eastAsia="Times New Roman" w:hAnsiTheme="majorBidi" w:cstheme="majorBidi"/>
          <w:b/>
          <w:bCs/>
          <w:sz w:val="24"/>
          <w:szCs w:val="24"/>
        </w:rPr>
        <w:t>d'Appollonia</w:t>
      </w:r>
      <w:proofErr w:type="spellEnd"/>
      <w:r>
        <w:rPr>
          <w:rFonts w:asciiTheme="majorBidi" w:eastAsia="Times New Roman" w:hAnsiTheme="majorBidi" w:cstheme="majorBidi"/>
          <w:sz w:val="24"/>
          <w:szCs w:val="24"/>
        </w:rPr>
        <w:t>, Professor in the School of Public Affairs and Administration (SPAA) at Rutgers University–Newark.</w:t>
      </w:r>
    </w:p>
    <w:p w14:paraId="779AE593" w14:textId="77777777" w:rsidR="004C2166" w:rsidRDefault="00000000">
      <w:pPr>
        <w:pStyle w:val="ListParagraph"/>
        <w:jc w:val="both"/>
      </w:pPr>
      <w:r>
        <w:rPr>
          <w:rFonts w:asciiTheme="majorBidi" w:eastAsia="Times New Roman" w:hAnsiTheme="majorBidi" w:cstheme="majorBidi"/>
          <w:sz w:val="24"/>
          <w:szCs w:val="24"/>
        </w:rPr>
        <w:t xml:space="preserve">2. </w:t>
      </w:r>
      <w:r>
        <w:rPr>
          <w:rStyle w:val="x1340956851font"/>
          <w:rFonts w:asciiTheme="majorBidi" w:eastAsia="Times New Roman" w:hAnsiTheme="majorBidi" w:cstheme="majorBidi"/>
          <w:b/>
          <w:bCs/>
          <w:color w:val="333333"/>
          <w:sz w:val="24"/>
          <w:szCs w:val="24"/>
          <w:highlight w:val="white"/>
        </w:rPr>
        <w:t xml:space="preserve">Prof. Richard F. </w:t>
      </w:r>
      <w:proofErr w:type="spellStart"/>
      <w:r>
        <w:rPr>
          <w:rStyle w:val="x1340956851font"/>
          <w:rFonts w:asciiTheme="majorBidi" w:eastAsia="Times New Roman" w:hAnsiTheme="majorBidi" w:cstheme="majorBidi"/>
          <w:b/>
          <w:bCs/>
          <w:color w:val="333333"/>
          <w:sz w:val="24"/>
          <w:szCs w:val="24"/>
          <w:highlight w:val="white"/>
        </w:rPr>
        <w:t>Southby</w:t>
      </w:r>
      <w:proofErr w:type="spellEnd"/>
      <w:r>
        <w:rPr>
          <w:rStyle w:val="x1340956851font"/>
          <w:rFonts w:asciiTheme="majorBidi" w:eastAsia="Times New Roman" w:hAnsiTheme="majorBidi" w:cstheme="majorBidi"/>
          <w:color w:val="333333"/>
          <w:sz w:val="24"/>
          <w:szCs w:val="24"/>
          <w:highlight w:val="white"/>
        </w:rPr>
        <w:t>, the Director of the Interagency Institute for Federal Health Care Executives and Executive Dean Emeritus of Global Health at the George Washington University.</w:t>
      </w:r>
    </w:p>
    <w:p w14:paraId="0C661E15" w14:textId="77777777" w:rsidR="004C2166" w:rsidRDefault="004C2166">
      <w:pPr>
        <w:pStyle w:val="ListParagraph"/>
        <w:spacing w:after="0" w:line="240" w:lineRule="auto"/>
        <w:ind w:left="360"/>
        <w:rPr>
          <w:rStyle w:val="x1340956851font"/>
          <w:rFonts w:ascii="Times New Roman" w:eastAsia="Times New Roman" w:hAnsi="Times New Roman" w:cs="Times New Roman"/>
          <w:b/>
          <w:bCs/>
          <w:color w:val="111111"/>
          <w:sz w:val="24"/>
          <w:szCs w:val="24"/>
          <w:highlight w:val="white"/>
        </w:rPr>
      </w:pPr>
    </w:p>
    <w:p w14:paraId="449CD1D6" w14:textId="77777777" w:rsidR="004C2166" w:rsidRDefault="00000000">
      <w:pPr>
        <w:spacing w:after="0" w:line="240" w:lineRule="auto"/>
        <w:ind w:left="2160"/>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 xml:space="preserve">Moderator: </w:t>
      </w:r>
      <w:r>
        <w:rPr>
          <w:rFonts w:ascii="Times New Roman" w:eastAsia="Times New Roman" w:hAnsi="Times New Roman" w:cs="Times New Roman"/>
          <w:b/>
          <w:color w:val="000000"/>
          <w:sz w:val="24"/>
          <w:szCs w:val="24"/>
        </w:rPr>
        <w:t xml:space="preserve">Dr. Robert </w:t>
      </w:r>
      <w:proofErr w:type="spellStart"/>
      <w:r>
        <w:rPr>
          <w:rFonts w:ascii="Times New Roman" w:eastAsia="Times New Roman" w:hAnsi="Times New Roman" w:cs="Times New Roman"/>
          <w:b/>
          <w:color w:val="000000"/>
          <w:sz w:val="24"/>
          <w:szCs w:val="24"/>
        </w:rPr>
        <w:t>Shick</w:t>
      </w:r>
      <w:proofErr w:type="spellEnd"/>
      <w:r>
        <w:rPr>
          <w:rFonts w:ascii="Times New Roman" w:eastAsia="Times New Roman" w:hAnsi="Times New Roman" w:cs="Times New Roman"/>
          <w:color w:val="000000"/>
          <w:sz w:val="24"/>
          <w:szCs w:val="24"/>
        </w:rPr>
        <w:t xml:space="preserve">, Affiliated Faculty, </w:t>
      </w:r>
      <w:r>
        <w:rPr>
          <w:rFonts w:ascii="Times New Roman" w:eastAsia="Times New Roman" w:hAnsi="Times New Roman" w:cs="Times New Roman"/>
          <w:bCs/>
          <w:iCs/>
          <w:sz w:val="24"/>
          <w:szCs w:val="24"/>
        </w:rPr>
        <w:t>School of Public Affairs and Administration, Rutgers University – Newark</w:t>
      </w:r>
    </w:p>
    <w:p w14:paraId="4F2AE026" w14:textId="77777777" w:rsidR="004C2166" w:rsidRDefault="004C2166">
      <w:pPr>
        <w:spacing w:after="0" w:line="240" w:lineRule="auto"/>
        <w:ind w:left="2160"/>
        <w:rPr>
          <w:rFonts w:ascii="Times New Roman" w:eastAsia="Times New Roman" w:hAnsi="Times New Roman" w:cs="Times New Roman"/>
          <w:color w:val="000000"/>
          <w:sz w:val="24"/>
          <w:szCs w:val="24"/>
        </w:rPr>
      </w:pPr>
    </w:p>
    <w:p w14:paraId="3AE5F0BD" w14:textId="77777777" w:rsidR="004C2166" w:rsidRDefault="004C2166">
      <w:pPr>
        <w:spacing w:after="0" w:line="240" w:lineRule="auto"/>
        <w:rPr>
          <w:rFonts w:ascii="Times New Roman" w:eastAsia="Times New Roman" w:hAnsi="Times New Roman" w:cs="Times New Roman"/>
          <w:sz w:val="24"/>
          <w:szCs w:val="24"/>
        </w:rPr>
      </w:pPr>
    </w:p>
    <w:p w14:paraId="225161D2" w14:textId="77777777" w:rsidR="004C2166"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12:00-12:15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Break</w:t>
      </w:r>
    </w:p>
    <w:p w14:paraId="272282FE" w14:textId="77777777" w:rsidR="004C2166" w:rsidRDefault="004C2166">
      <w:pPr>
        <w:pStyle w:val="HTMLPreformatted"/>
        <w:tabs>
          <w:tab w:val="left" w:pos="2160"/>
        </w:tabs>
        <w:ind w:left="1440" w:hanging="1440"/>
        <w:rPr>
          <w:rFonts w:ascii="Times New Roman" w:hAnsi="Times New Roman" w:cs="Times New Roman"/>
          <w:sz w:val="24"/>
          <w:szCs w:val="24"/>
        </w:rPr>
      </w:pPr>
    </w:p>
    <w:p w14:paraId="72080B9C" w14:textId="77777777" w:rsidR="004C2166" w:rsidRDefault="004C2166">
      <w:pPr>
        <w:pStyle w:val="HTMLPreformatted"/>
        <w:tabs>
          <w:tab w:val="left" w:pos="2160"/>
        </w:tabs>
        <w:ind w:left="1440" w:hanging="1440"/>
        <w:rPr>
          <w:rFonts w:ascii="Times New Roman" w:hAnsi="Times New Roman" w:cs="Times New Roman"/>
          <w:sz w:val="24"/>
          <w:szCs w:val="24"/>
        </w:rPr>
      </w:pPr>
    </w:p>
    <w:p w14:paraId="79CC541F" w14:textId="30BF6865" w:rsidR="00655F61" w:rsidRDefault="00000000" w:rsidP="00655F61">
      <w:pPr>
        <w:pStyle w:val="HTMLPreformatted"/>
        <w:tabs>
          <w:tab w:val="left" w:pos="2160"/>
        </w:tabs>
        <w:ind w:left="2160" w:hanging="2160"/>
        <w:rPr>
          <w:rFonts w:ascii="Times New Roman" w:hAnsi="Times New Roman" w:cs="Times New Roman"/>
          <w:sz w:val="24"/>
          <w:szCs w:val="24"/>
        </w:rPr>
      </w:pPr>
      <w:r w:rsidRPr="00655F61">
        <w:rPr>
          <w:rFonts w:ascii="Times New Roman" w:hAnsi="Times New Roman" w:cs="Times New Roman"/>
          <w:sz w:val="24"/>
          <w:szCs w:val="24"/>
        </w:rPr>
        <w:t>1</w:t>
      </w:r>
      <w:r w:rsidR="00F8566F">
        <w:rPr>
          <w:rFonts w:ascii="Times New Roman" w:hAnsi="Times New Roman" w:cs="Times New Roman"/>
          <w:sz w:val="24"/>
          <w:szCs w:val="24"/>
        </w:rPr>
        <w:t>2</w:t>
      </w:r>
      <w:r w:rsidRPr="00655F61">
        <w:rPr>
          <w:rFonts w:ascii="Times New Roman" w:hAnsi="Times New Roman" w:cs="Times New Roman"/>
          <w:sz w:val="24"/>
          <w:szCs w:val="24"/>
        </w:rPr>
        <w:t>:45-1:00</w:t>
      </w:r>
      <w:r w:rsidRPr="00655F61">
        <w:rPr>
          <w:rFonts w:ascii="Times New Roman" w:hAnsi="Times New Roman" w:cs="Times New Roman"/>
          <w:sz w:val="24"/>
          <w:szCs w:val="24"/>
        </w:rPr>
        <w:tab/>
      </w:r>
      <w:r w:rsidRPr="00655F61">
        <w:rPr>
          <w:rFonts w:ascii="Times New Roman" w:hAnsi="Times New Roman" w:cs="Times New Roman"/>
          <w:sz w:val="24"/>
          <w:szCs w:val="24"/>
        </w:rPr>
        <w:tab/>
        <w:t>Luncheon Lecture/Presentation:</w:t>
      </w:r>
      <w:r w:rsidR="00655F61" w:rsidRPr="00655F61">
        <w:rPr>
          <w:rFonts w:ascii="Times New Roman" w:hAnsi="Times New Roman" w:cs="Times New Roman"/>
          <w:sz w:val="24"/>
          <w:szCs w:val="24"/>
        </w:rPr>
        <w:t xml:space="preserve"> </w:t>
      </w:r>
      <w:r w:rsidR="00655F61" w:rsidRPr="00655F61">
        <w:rPr>
          <w:rFonts w:ascii="Times New Roman" w:hAnsi="Times New Roman" w:cs="Times New Roman"/>
          <w:b/>
          <w:bCs/>
          <w:sz w:val="24"/>
          <w:szCs w:val="24"/>
        </w:rPr>
        <w:t xml:space="preserve">Volodymyr </w:t>
      </w:r>
      <w:proofErr w:type="spellStart"/>
      <w:r w:rsidR="00655F61" w:rsidRPr="00655F61">
        <w:rPr>
          <w:rFonts w:ascii="Times New Roman" w:hAnsi="Times New Roman" w:cs="Times New Roman"/>
          <w:b/>
          <w:bCs/>
          <w:sz w:val="24"/>
          <w:szCs w:val="24"/>
        </w:rPr>
        <w:t>Yelchenko</w:t>
      </w:r>
      <w:proofErr w:type="spellEnd"/>
      <w:r w:rsidR="00655F61" w:rsidRPr="00655F61">
        <w:rPr>
          <w:rFonts w:ascii="Times New Roman" w:hAnsi="Times New Roman" w:cs="Times New Roman"/>
          <w:sz w:val="24"/>
          <w:szCs w:val="24"/>
        </w:rPr>
        <w:t xml:space="preserve">, </w:t>
      </w:r>
    </w:p>
    <w:p w14:paraId="39B2487F" w14:textId="50B3EB25" w:rsidR="004C2166" w:rsidRPr="00655F61" w:rsidRDefault="00655F61" w:rsidP="00655F61">
      <w:pPr>
        <w:pStyle w:val="HTMLPreformatted"/>
        <w:tabs>
          <w:tab w:val="left" w:pos="2160"/>
        </w:tabs>
        <w:ind w:left="2160" w:hanging="21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5F61">
        <w:rPr>
          <w:rFonts w:ascii="Times New Roman" w:hAnsi="Times New Roman" w:cs="Times New Roman"/>
          <w:sz w:val="24"/>
          <w:szCs w:val="24"/>
        </w:rPr>
        <w:t>Fo</w:t>
      </w:r>
      <w:r>
        <w:rPr>
          <w:rFonts w:ascii="Times New Roman" w:hAnsi="Times New Roman" w:cs="Times New Roman"/>
          <w:sz w:val="24"/>
          <w:szCs w:val="24"/>
        </w:rPr>
        <w:t>rmer Ambassador of Ukraine to the United States</w:t>
      </w:r>
    </w:p>
    <w:p w14:paraId="1A2683F1" w14:textId="6F8A98BA" w:rsidR="004C2166" w:rsidRPr="00655F61" w:rsidRDefault="004C2166" w:rsidP="00366186">
      <w:pPr>
        <w:pStyle w:val="HTMLPreformatted"/>
        <w:tabs>
          <w:tab w:val="left" w:pos="2160"/>
        </w:tabs>
        <w:rPr>
          <w:rFonts w:ascii="Times New Roman" w:hAnsi="Times New Roman" w:cs="Times New Roman"/>
          <w:sz w:val="24"/>
          <w:szCs w:val="24"/>
        </w:rPr>
      </w:pPr>
    </w:p>
    <w:p w14:paraId="52A077D6" w14:textId="77777777" w:rsidR="004C2166" w:rsidRPr="00655F61" w:rsidRDefault="004C2166">
      <w:pPr>
        <w:pStyle w:val="HTMLPreformatted"/>
        <w:tabs>
          <w:tab w:val="left" w:pos="2160"/>
        </w:tabs>
        <w:rPr>
          <w:rFonts w:ascii="Times New Roman" w:hAnsi="Times New Roman" w:cs="Times New Roman"/>
          <w:sz w:val="24"/>
          <w:szCs w:val="24"/>
        </w:rPr>
      </w:pPr>
    </w:p>
    <w:p w14:paraId="71222AED" w14:textId="5947766C" w:rsidR="004C2166" w:rsidRDefault="00000000">
      <w:pPr>
        <w:pStyle w:val="HTMLPreformatted"/>
        <w:tabs>
          <w:tab w:val="left" w:pos="2160"/>
        </w:tabs>
        <w:rPr>
          <w:rFonts w:ascii="Times New Roman" w:hAnsi="Times New Roman" w:cs="Times New Roman"/>
          <w:sz w:val="24"/>
          <w:szCs w:val="24"/>
        </w:rPr>
      </w:pPr>
      <w:r>
        <w:rPr>
          <w:rFonts w:ascii="Times New Roman" w:hAnsi="Times New Roman"/>
          <w:sz w:val="24"/>
          <w:szCs w:val="24"/>
        </w:rPr>
        <w:t>1:00-2:30</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Panel II:</w:t>
      </w:r>
      <w:r>
        <w:rPr>
          <w:rFonts w:ascii="Times New Roman" w:hAnsi="Times New Roman"/>
          <w:b/>
          <w:sz w:val="28"/>
          <w:szCs w:val="28"/>
        </w:rPr>
        <w:t xml:space="preserve"> </w:t>
      </w:r>
      <w:r>
        <w:rPr>
          <w:rFonts w:asciiTheme="majorBidi" w:hAnsiTheme="majorBidi" w:cstheme="majorBidi"/>
          <w:b/>
          <w:bCs/>
        </w:rPr>
        <w:t xml:space="preserve">Taking Stock: Media Freedom around elections, pandemics, or </w:t>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r>
      <w:r>
        <w:rPr>
          <w:rFonts w:asciiTheme="majorBidi" w:hAnsiTheme="majorBidi" w:cstheme="majorBidi"/>
          <w:b/>
          <w:bCs/>
        </w:rPr>
        <w:tab/>
        <w:t>political conflicts.</w:t>
      </w:r>
    </w:p>
    <w:p w14:paraId="46D5AC4D" w14:textId="77777777" w:rsidR="004C2166" w:rsidRDefault="004C2166">
      <w:pPr>
        <w:pStyle w:val="ListParagraph"/>
        <w:jc w:val="both"/>
        <w:rPr>
          <w:rFonts w:asciiTheme="majorBidi" w:hAnsiTheme="majorBidi" w:cstheme="majorBidi"/>
        </w:rPr>
      </w:pPr>
    </w:p>
    <w:p w14:paraId="545BDCAE" w14:textId="77777777" w:rsidR="00CB04B2" w:rsidRPr="00CB04B2" w:rsidRDefault="00CB04B2" w:rsidP="00CB04B2">
      <w:pPr>
        <w:pStyle w:val="ListParagraph"/>
        <w:spacing w:line="240" w:lineRule="auto"/>
        <w:ind w:left="2160"/>
        <w:jc w:val="both"/>
        <w:rPr>
          <w:rFonts w:asciiTheme="majorBidi" w:eastAsia="Times New Roman" w:hAnsiTheme="majorBidi" w:cstheme="majorBidi"/>
          <w:sz w:val="24"/>
          <w:szCs w:val="24"/>
        </w:rPr>
      </w:pPr>
      <w:r w:rsidRPr="00CB04B2">
        <w:rPr>
          <w:rFonts w:asciiTheme="majorBidi" w:eastAsia="Times New Roman" w:hAnsiTheme="majorBidi" w:cstheme="majorBidi"/>
          <w:sz w:val="24"/>
          <w:szCs w:val="24"/>
        </w:rPr>
        <w:t>Digital authoritarianism — the use of digital information technology by authoritarian regimes to surveil, repress, and manipulate domestic and foreign populations — is reshaping the power balance between democracies and autocracies.</w:t>
      </w:r>
      <w:r>
        <w:rPr>
          <w:rFonts w:asciiTheme="majorBidi" w:eastAsia="Times New Roman" w:hAnsiTheme="majorBidi" w:cstheme="majorBidi"/>
          <w:sz w:val="24"/>
          <w:szCs w:val="24"/>
        </w:rPr>
        <w:t xml:space="preserve"> </w:t>
      </w:r>
      <w:r w:rsidRPr="00CB04B2">
        <w:rPr>
          <w:rFonts w:asciiTheme="majorBidi" w:eastAsia="Times New Roman" w:hAnsiTheme="majorBidi" w:cstheme="majorBidi"/>
          <w:sz w:val="24"/>
          <w:szCs w:val="24"/>
        </w:rPr>
        <w:t>The unbridled collection of personal data has broken down traditional notions of privacy. And a cohort of countries is moving toward digital authoritarianism</w:t>
      </w:r>
      <w:r>
        <w:rPr>
          <w:rFonts w:asciiTheme="majorBidi" w:eastAsia="Times New Roman" w:hAnsiTheme="majorBidi" w:cstheme="majorBidi"/>
          <w:sz w:val="24"/>
          <w:szCs w:val="24"/>
        </w:rPr>
        <w:t xml:space="preserve">. </w:t>
      </w:r>
      <w:r w:rsidRPr="00CB04B2">
        <w:rPr>
          <w:rFonts w:asciiTheme="majorBidi" w:eastAsia="Times New Roman" w:hAnsiTheme="majorBidi" w:cstheme="majorBidi"/>
          <w:sz w:val="24"/>
          <w:szCs w:val="24"/>
        </w:rPr>
        <w:t>The internet is growing less free around the world, and democracy itself is withering under its influence.</w:t>
      </w:r>
    </w:p>
    <w:p w14:paraId="2EDA6489" w14:textId="632DE38A" w:rsidR="00CB04B2" w:rsidRPr="00CB04B2" w:rsidRDefault="00CB04B2" w:rsidP="00CB04B2">
      <w:pPr>
        <w:pStyle w:val="ListParagraph"/>
        <w:spacing w:line="240" w:lineRule="auto"/>
        <w:ind w:left="2160"/>
        <w:jc w:val="both"/>
        <w:rPr>
          <w:rFonts w:asciiTheme="majorBidi" w:eastAsia="Times New Roman" w:hAnsiTheme="majorBidi" w:cstheme="majorBidi"/>
          <w:sz w:val="24"/>
          <w:szCs w:val="24"/>
        </w:rPr>
      </w:pPr>
    </w:p>
    <w:p w14:paraId="3A6F91F2" w14:textId="77777777" w:rsidR="00CB04B2" w:rsidRDefault="00CB04B2">
      <w:pPr>
        <w:pStyle w:val="ListParagraph"/>
        <w:spacing w:after="0" w:line="240" w:lineRule="auto"/>
        <w:ind w:left="2160"/>
        <w:jc w:val="both"/>
        <w:rPr>
          <w:rFonts w:asciiTheme="majorBidi" w:eastAsia="Times New Roman" w:hAnsiTheme="majorBidi" w:cstheme="majorBidi"/>
          <w:sz w:val="24"/>
          <w:szCs w:val="24"/>
        </w:rPr>
      </w:pPr>
    </w:p>
    <w:p w14:paraId="504C8CBE" w14:textId="4FFC1A1F" w:rsidR="004C2166" w:rsidRPr="00655F61" w:rsidRDefault="00000000" w:rsidP="00655F61">
      <w:pPr>
        <w:pStyle w:val="ListParagraph"/>
        <w:spacing w:after="0" w:line="240" w:lineRule="auto"/>
        <w:ind w:left="2160"/>
        <w:jc w:val="both"/>
        <w:rPr>
          <w:rFonts w:asciiTheme="majorBidi" w:hAnsiTheme="majorBidi" w:cstheme="majorBidi"/>
        </w:rPr>
      </w:pPr>
      <w:r>
        <w:rPr>
          <w:rFonts w:asciiTheme="majorBidi" w:eastAsia="Times New Roman" w:hAnsiTheme="majorBidi" w:cstheme="majorBidi"/>
          <w:sz w:val="24"/>
          <w:szCs w:val="24"/>
        </w:rPr>
        <w:t>The flurry of activity since 2016 after Brexit and the election of Donald Trump</w:t>
      </w:r>
      <w:r w:rsidR="00CB04B2">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helped shine a spotlight on the general quality and structure of </w:t>
      </w:r>
      <w:r>
        <w:rPr>
          <w:rFonts w:asciiTheme="majorBidi" w:eastAsia="Times New Roman" w:hAnsiTheme="majorBidi" w:cstheme="majorBidi"/>
          <w:sz w:val="24"/>
          <w:szCs w:val="24"/>
        </w:rPr>
        <w:lastRenderedPageBreak/>
        <w:t xml:space="preserve">contemporary media environments with functioning democracies. While the spread of mis-/disinformation has resulted in the mobilization of wider society around the real dangers arising from unverified and inaccurate reporting around elections, pandemics, or political conflicts, the decline of media freedom around the world present real threats even to </w:t>
      </w:r>
      <w:r w:rsidR="00CB04B2">
        <w:rPr>
          <w:rFonts w:asciiTheme="majorBidi" w:eastAsia="Times New Roman" w:hAnsiTheme="majorBidi" w:cstheme="majorBidi"/>
          <w:sz w:val="24"/>
          <w:szCs w:val="24"/>
        </w:rPr>
        <w:t>the so</w:t>
      </w:r>
      <w:r>
        <w:rPr>
          <w:rFonts w:asciiTheme="majorBidi" w:eastAsia="Times New Roman" w:hAnsiTheme="majorBidi" w:cstheme="majorBidi"/>
          <w:sz w:val="24"/>
          <w:szCs w:val="24"/>
        </w:rPr>
        <w:t xml:space="preserve"> called functioning or partial </w:t>
      </w:r>
      <w:r w:rsidR="00CB04B2">
        <w:rPr>
          <w:rFonts w:asciiTheme="majorBidi" w:eastAsia="Times New Roman" w:hAnsiTheme="majorBidi" w:cstheme="majorBidi"/>
          <w:sz w:val="24"/>
          <w:szCs w:val="24"/>
        </w:rPr>
        <w:t>democracies.</w:t>
      </w:r>
      <w:r>
        <w:rPr>
          <w:rFonts w:asciiTheme="majorBidi" w:eastAsia="Times New Roman" w:hAnsiTheme="majorBidi" w:cstheme="majorBidi"/>
          <w:sz w:val="24"/>
          <w:szCs w:val="24"/>
        </w:rPr>
        <w:t xml:space="preserve"> Panelists dive in to provide descriptive and causal evidence on the scope of diminishing media freedom</w:t>
      </w:r>
      <w:r w:rsidR="00655F61">
        <w:rPr>
          <w:rFonts w:asciiTheme="majorBidi" w:eastAsia="Times New Roman" w:hAnsiTheme="majorBidi" w:cstheme="majorBidi"/>
          <w:sz w:val="24"/>
          <w:szCs w:val="24"/>
        </w:rPr>
        <w:t xml:space="preserve">, sharing information in secure </w:t>
      </w:r>
      <w:r w:rsidR="001A152E">
        <w:rPr>
          <w:rFonts w:asciiTheme="majorBidi" w:eastAsia="Times New Roman" w:hAnsiTheme="majorBidi" w:cstheme="majorBidi"/>
          <w:sz w:val="24"/>
          <w:szCs w:val="24"/>
        </w:rPr>
        <w:t>platforms, and</w:t>
      </w:r>
      <w:r w:rsidR="00CB04B2">
        <w:rPr>
          <w:rFonts w:asciiTheme="majorBidi" w:eastAsia="Times New Roman" w:hAnsiTheme="majorBidi" w:cstheme="majorBidi"/>
          <w:sz w:val="24"/>
          <w:szCs w:val="24"/>
        </w:rPr>
        <w:t xml:space="preserve"> free</w:t>
      </w:r>
      <w:r w:rsidR="00655F61">
        <w:rPr>
          <w:rFonts w:asciiTheme="majorBidi" w:eastAsia="Times New Roman" w:hAnsiTheme="majorBidi" w:cstheme="majorBidi"/>
          <w:sz w:val="24"/>
          <w:szCs w:val="24"/>
        </w:rPr>
        <w:t>dom of</w:t>
      </w:r>
      <w:r w:rsidR="00CB04B2">
        <w:rPr>
          <w:rFonts w:asciiTheme="majorBidi" w:eastAsia="Times New Roman" w:hAnsiTheme="majorBidi" w:cstheme="majorBidi"/>
          <w:sz w:val="24"/>
          <w:szCs w:val="24"/>
        </w:rPr>
        <w:t xml:space="preserve"> expression</w:t>
      </w:r>
      <w:r>
        <w:rPr>
          <w:rFonts w:asciiTheme="majorBidi" w:eastAsia="Times New Roman" w:hAnsiTheme="majorBidi" w:cstheme="majorBidi"/>
          <w:sz w:val="24"/>
          <w:szCs w:val="24"/>
        </w:rPr>
        <w:t xml:space="preserve"> as well as possible interventions. </w:t>
      </w:r>
    </w:p>
    <w:p w14:paraId="23C04186" w14:textId="77777777" w:rsidR="004C2166" w:rsidRDefault="004C21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160"/>
        </w:tabs>
        <w:rPr>
          <w:rFonts w:ascii="Times New Roman" w:hAnsi="Times New Roman" w:cs="Times New Roman"/>
          <w:sz w:val="24"/>
          <w:szCs w:val="24"/>
        </w:rPr>
      </w:pPr>
    </w:p>
    <w:p w14:paraId="54B2802B" w14:textId="2CBC40EE" w:rsidR="004C2166" w:rsidRPr="005B31AB" w:rsidRDefault="00000000" w:rsidP="005B31A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160"/>
        </w:tabs>
        <w:rPr>
          <w:rFonts w:ascii="Times New Roman" w:hAnsi="Times New Roman" w:cs="Times New Roman"/>
          <w:sz w:val="24"/>
          <w:szCs w:val="24"/>
        </w:rPr>
      </w:pPr>
      <w:r>
        <w:rPr>
          <w:rFonts w:ascii="Times New Roman" w:hAnsi="Times New Roman" w:cs="Times New Roman"/>
          <w:sz w:val="24"/>
          <w:szCs w:val="24"/>
        </w:rPr>
        <w:tab/>
        <w:t>Panelists:</w:t>
      </w:r>
    </w:p>
    <w:p w14:paraId="24C8E802" w14:textId="185D94CC" w:rsidR="001A152E" w:rsidRPr="001A152E" w:rsidRDefault="001A152E">
      <w:pPr>
        <w:pStyle w:val="ListParagraph"/>
        <w:numPr>
          <w:ilvl w:val="0"/>
          <w:numId w:val="2"/>
        </w:numPr>
        <w:spacing w:after="0" w:line="240" w:lineRule="auto"/>
        <w:rPr>
          <w:rFonts w:ascii="Times New Roman" w:eastAsia="Times New Roman" w:hAnsi="Times New Roman" w:cs="Times New Roman"/>
          <w:sz w:val="20"/>
          <w:szCs w:val="20"/>
        </w:rPr>
      </w:pPr>
      <w:r w:rsidRPr="001A152E">
        <w:rPr>
          <w:rFonts w:ascii="Times New Roman" w:eastAsia="Times New Roman" w:hAnsi="Times New Roman" w:cs="Times New Roman"/>
          <w:b/>
          <w:bCs/>
          <w:sz w:val="24"/>
          <w:szCs w:val="24"/>
        </w:rPr>
        <w:t xml:space="preserve">Adrian </w:t>
      </w:r>
      <w:proofErr w:type="spellStart"/>
      <w:r w:rsidRPr="001A152E">
        <w:rPr>
          <w:rFonts w:ascii="Times New Roman" w:eastAsia="Times New Roman" w:hAnsi="Times New Roman" w:cs="Times New Roman"/>
          <w:b/>
          <w:bCs/>
          <w:sz w:val="24"/>
          <w:szCs w:val="24"/>
        </w:rPr>
        <w:t>Karmazyn</w:t>
      </w:r>
      <w:proofErr w:type="spellEnd"/>
      <w:r w:rsidRPr="001A152E">
        <w:rPr>
          <w:rFonts w:ascii="Times New Roman" w:eastAsia="Times New Roman" w:hAnsi="Times New Roman" w:cs="Times New Roman"/>
          <w:b/>
          <w:bCs/>
          <w:sz w:val="24"/>
          <w:szCs w:val="24"/>
        </w:rPr>
        <w:t>,</w:t>
      </w:r>
      <w:r>
        <w:rPr>
          <w:rFonts w:ascii="Times New Roman" w:eastAsia="Times New Roman" w:hAnsi="Times New Roman" w:cs="Times New Roman"/>
          <w:sz w:val="20"/>
          <w:szCs w:val="20"/>
        </w:rPr>
        <w:t xml:space="preserve"> </w:t>
      </w:r>
      <w:r w:rsidRPr="001A152E">
        <w:rPr>
          <w:rFonts w:ascii="Times New Roman" w:eastAsia="Times New Roman" w:hAnsi="Times New Roman" w:cs="Times New Roman"/>
          <w:sz w:val="24"/>
          <w:szCs w:val="24"/>
        </w:rPr>
        <w:t>formerly of Voice of America and now affiliated with Transatlantic Task Force for Ukraine</w:t>
      </w:r>
    </w:p>
    <w:p w14:paraId="5EEBD067" w14:textId="7F1686D3" w:rsidR="004C2166" w:rsidRPr="00F154A6" w:rsidRDefault="00000000">
      <w:pPr>
        <w:pStyle w:val="ListParagraph"/>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333333"/>
          <w:sz w:val="24"/>
          <w:szCs w:val="24"/>
          <w:shd w:val="clear" w:color="auto" w:fill="FFFFFF"/>
        </w:rPr>
        <w:t xml:space="preserve">Umaru </w:t>
      </w:r>
      <w:proofErr w:type="spellStart"/>
      <w:r>
        <w:rPr>
          <w:rFonts w:ascii="Times New Roman" w:eastAsia="Times New Roman" w:hAnsi="Times New Roman" w:cs="Times New Roman"/>
          <w:b/>
          <w:bCs/>
          <w:color w:val="333333"/>
          <w:sz w:val="24"/>
          <w:szCs w:val="24"/>
          <w:shd w:val="clear" w:color="auto" w:fill="FFFFFF"/>
        </w:rPr>
        <w:t>Gwandu</w:t>
      </w:r>
      <w:proofErr w:type="spellEnd"/>
      <w:r>
        <w:rPr>
          <w:rFonts w:ascii="Times New Roman" w:eastAsia="Times New Roman" w:hAnsi="Times New Roman" w:cs="Times New Roman"/>
          <w:b/>
          <w:bCs/>
          <w:color w:val="333333"/>
          <w:sz w:val="24"/>
          <w:szCs w:val="24"/>
          <w:shd w:val="clear" w:color="auto" w:fill="FFFFFF"/>
        </w:rPr>
        <w:t xml:space="preserve"> </w:t>
      </w:r>
      <w:r>
        <w:rPr>
          <w:rFonts w:ascii="Times New Roman" w:eastAsia="Times New Roman" w:hAnsi="Times New Roman" w:cs="Times New Roman"/>
          <w:bCs/>
          <w:color w:val="333333"/>
          <w:sz w:val="24"/>
          <w:szCs w:val="24"/>
          <w:shd w:val="clear" w:color="auto" w:fill="FFFFFF"/>
        </w:rPr>
        <w:t xml:space="preserve">Ph.D. </w:t>
      </w:r>
      <w:r w:rsidR="00CB04B2">
        <w:rPr>
          <w:rFonts w:ascii="Times New Roman" w:eastAsia="Times New Roman" w:hAnsi="Times New Roman" w:cs="Times New Roman"/>
          <w:bCs/>
          <w:color w:val="333333"/>
          <w:sz w:val="24"/>
          <w:szCs w:val="24"/>
          <w:shd w:val="clear" w:color="auto" w:fill="FFFFFF"/>
        </w:rPr>
        <w:t xml:space="preserve">- </w:t>
      </w:r>
      <w:r>
        <w:rPr>
          <w:rFonts w:ascii="Times New Roman" w:eastAsia="Times New Roman" w:hAnsi="Times New Roman" w:cs="Times New Roman"/>
          <w:bCs/>
          <w:color w:val="333333"/>
          <w:sz w:val="24"/>
          <w:szCs w:val="24"/>
          <w:shd w:val="clear" w:color="auto" w:fill="FFFFFF"/>
        </w:rPr>
        <w:t>Department of Mass Communication, Usman Dan</w:t>
      </w:r>
      <w:r w:rsidR="00DF160E">
        <w:rPr>
          <w:rFonts w:ascii="Times New Roman" w:eastAsia="Times New Roman" w:hAnsi="Times New Roman" w:cs="Times New Roman"/>
          <w:bCs/>
          <w:color w:val="333333"/>
          <w:sz w:val="24"/>
          <w:szCs w:val="24"/>
          <w:shd w:val="clear" w:color="auto" w:fill="FFFFFF"/>
        </w:rPr>
        <w:t xml:space="preserve"> Fodio</w:t>
      </w:r>
      <w:r>
        <w:rPr>
          <w:rFonts w:ascii="Times New Roman" w:eastAsia="Times New Roman" w:hAnsi="Times New Roman" w:cs="Times New Roman"/>
          <w:bCs/>
          <w:color w:val="333333"/>
          <w:sz w:val="24"/>
          <w:szCs w:val="24"/>
          <w:shd w:val="clear" w:color="auto" w:fill="FFFFFF"/>
        </w:rPr>
        <w:t xml:space="preserve"> University, Sokoto </w:t>
      </w:r>
      <w:r w:rsidR="00F154A6">
        <w:rPr>
          <w:rFonts w:ascii="Times New Roman" w:eastAsia="Times New Roman" w:hAnsi="Times New Roman" w:cs="Times New Roman"/>
          <w:bCs/>
          <w:color w:val="333333"/>
          <w:sz w:val="24"/>
          <w:szCs w:val="24"/>
          <w:shd w:val="clear" w:color="auto" w:fill="FFFFFF"/>
        </w:rPr>
        <w:t>–</w:t>
      </w:r>
      <w:r>
        <w:rPr>
          <w:rFonts w:ascii="Times New Roman" w:eastAsia="Times New Roman" w:hAnsi="Times New Roman" w:cs="Times New Roman"/>
          <w:bCs/>
          <w:color w:val="333333"/>
          <w:sz w:val="24"/>
          <w:szCs w:val="24"/>
          <w:shd w:val="clear" w:color="auto" w:fill="FFFFFF"/>
        </w:rPr>
        <w:t xml:space="preserve"> Nigeria</w:t>
      </w:r>
    </w:p>
    <w:p w14:paraId="75E48080" w14:textId="57856674" w:rsidR="00F154A6" w:rsidRPr="005B31AB" w:rsidRDefault="005B31AB" w:rsidP="005B31AB">
      <w:pPr>
        <w:pStyle w:val="ListParagraph"/>
        <w:numPr>
          <w:ilvl w:val="0"/>
          <w:numId w:val="2"/>
        </w:numPr>
        <w:spacing w:after="0" w:line="240" w:lineRule="auto"/>
        <w:rPr>
          <w:rFonts w:ascii="Times New Roman" w:eastAsia="Times New Roman" w:hAnsi="Times New Roman" w:cs="Times New Roman"/>
          <w:color w:val="333333"/>
          <w:sz w:val="24"/>
          <w:szCs w:val="24"/>
          <w:shd w:val="clear" w:color="auto" w:fill="FFFFFF"/>
        </w:rPr>
      </w:pPr>
      <w:r>
        <w:t xml:space="preserve"> </w:t>
      </w:r>
      <w:r w:rsidRPr="005B31AB">
        <w:rPr>
          <w:rFonts w:ascii="Times New Roman" w:eastAsia="Times New Roman" w:hAnsi="Times New Roman" w:cs="Times New Roman"/>
          <w:b/>
          <w:bCs/>
          <w:color w:val="333333"/>
          <w:sz w:val="24"/>
          <w:szCs w:val="24"/>
          <w:shd w:val="clear" w:color="auto" w:fill="FFFFFF"/>
        </w:rPr>
        <w:t>John Cavanaugh</w:t>
      </w:r>
      <w:r w:rsidRPr="005B31AB">
        <w:rPr>
          <w:rFonts w:ascii="Times New Roman" w:eastAsia="Times New Roman" w:hAnsi="Times New Roman" w:cs="Times New Roman"/>
          <w:b/>
          <w:bCs/>
          <w:color w:val="333333"/>
          <w:sz w:val="24"/>
          <w:szCs w:val="24"/>
          <w:shd w:val="clear" w:color="auto" w:fill="FFFFFF"/>
        </w:rPr>
        <w:t>,</w:t>
      </w:r>
      <w:r>
        <w:rPr>
          <w:rFonts w:ascii="Times New Roman" w:eastAsia="Times New Roman" w:hAnsi="Times New Roman" w:cs="Times New Roman"/>
          <w:color w:val="333333"/>
          <w:sz w:val="24"/>
          <w:szCs w:val="24"/>
          <w:shd w:val="clear" w:color="auto" w:fill="FFFFFF"/>
        </w:rPr>
        <w:t xml:space="preserve"> </w:t>
      </w:r>
      <w:r w:rsidRPr="005B31AB">
        <w:rPr>
          <w:rFonts w:ascii="Times New Roman" w:eastAsia="Times New Roman" w:hAnsi="Times New Roman" w:cs="Times New Roman"/>
          <w:color w:val="333333"/>
          <w:sz w:val="24"/>
          <w:szCs w:val="24"/>
          <w:shd w:val="clear" w:color="auto" w:fill="FFFFFF"/>
        </w:rPr>
        <w:t>Executive Director – The Plunk Foundation</w:t>
      </w:r>
      <w:r w:rsidRPr="005B31AB">
        <w:rPr>
          <w:rFonts w:ascii="Times New Roman" w:eastAsia="Times New Roman" w:hAnsi="Times New Roman" w:cs="Times New Roman"/>
          <w:color w:val="333333"/>
          <w:sz w:val="24"/>
          <w:szCs w:val="24"/>
          <w:shd w:val="clear" w:color="auto" w:fill="FFFFFF"/>
        </w:rPr>
        <w:t xml:space="preserve">, Cincinnati, Ohio </w:t>
      </w:r>
    </w:p>
    <w:p w14:paraId="13F8BA73" w14:textId="37BFC34D" w:rsidR="001942BE" w:rsidRDefault="001942BE">
      <w:pPr>
        <w:pStyle w:val="ListParagraph"/>
        <w:numPr>
          <w:ilvl w:val="0"/>
          <w:numId w:val="2"/>
        </w:numPr>
        <w:spacing w:after="0" w:line="240" w:lineRule="auto"/>
        <w:rPr>
          <w:rFonts w:ascii="Times New Roman" w:eastAsia="Times New Roman" w:hAnsi="Times New Roman" w:cs="Times New Roman"/>
          <w:sz w:val="20"/>
          <w:szCs w:val="20"/>
        </w:rPr>
      </w:pPr>
      <w:r w:rsidRPr="001942BE">
        <w:rPr>
          <w:rFonts w:ascii="Times New Roman" w:eastAsia="Times New Roman" w:hAnsi="Times New Roman" w:cs="Times New Roman"/>
          <w:b/>
          <w:bCs/>
          <w:color w:val="333333"/>
          <w:sz w:val="24"/>
          <w:szCs w:val="24"/>
          <w:shd w:val="clear" w:color="auto" w:fill="FFFFFF"/>
        </w:rPr>
        <w:t xml:space="preserve">Alexander </w:t>
      </w:r>
      <w:proofErr w:type="spellStart"/>
      <w:r w:rsidRPr="001942BE">
        <w:rPr>
          <w:rFonts w:ascii="Times New Roman" w:eastAsia="Times New Roman" w:hAnsi="Times New Roman" w:cs="Times New Roman"/>
          <w:b/>
          <w:bCs/>
          <w:color w:val="333333"/>
          <w:sz w:val="24"/>
          <w:szCs w:val="24"/>
          <w:shd w:val="clear" w:color="auto" w:fill="FFFFFF"/>
        </w:rPr>
        <w:t>Ostashko</w:t>
      </w:r>
      <w:proofErr w:type="spellEnd"/>
      <w:r w:rsidRPr="001942BE">
        <w:rPr>
          <w:rFonts w:ascii="Times New Roman" w:eastAsia="Times New Roman" w:hAnsi="Times New Roman" w:cs="Times New Roman"/>
          <w:b/>
          <w:bCs/>
          <w:color w:val="333333"/>
          <w:sz w:val="24"/>
          <w:szCs w:val="24"/>
          <w:shd w:val="clear" w:color="auto" w:fill="FFFFFF"/>
        </w:rPr>
        <w:t xml:space="preserve"> -</w:t>
      </w:r>
      <w:r w:rsidRPr="001942BE">
        <w:rPr>
          <w:rFonts w:ascii="Times New Roman" w:eastAsia="Times New Roman" w:hAnsi="Times New Roman" w:cs="Times New Roman"/>
          <w:sz w:val="20"/>
          <w:szCs w:val="20"/>
        </w:rPr>
        <w:t>Ukrainian-American journ</w:t>
      </w:r>
      <w:r>
        <w:rPr>
          <w:rFonts w:ascii="Times New Roman" w:eastAsia="Times New Roman" w:hAnsi="Times New Roman" w:cs="Times New Roman"/>
          <w:sz w:val="20"/>
          <w:szCs w:val="20"/>
        </w:rPr>
        <w:t>alist</w:t>
      </w:r>
    </w:p>
    <w:p w14:paraId="52B42B3A" w14:textId="64EB2A22" w:rsidR="005B31AB" w:rsidRPr="001942BE" w:rsidRDefault="005B31AB">
      <w:pPr>
        <w:pStyle w:val="ListParagraph"/>
        <w:numPr>
          <w:ilvl w:val="0"/>
          <w:numId w:val="2"/>
        </w:numPr>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bCs/>
          <w:color w:val="333333"/>
          <w:sz w:val="24"/>
          <w:szCs w:val="24"/>
          <w:shd w:val="clear" w:color="auto" w:fill="FFFFFF"/>
        </w:rPr>
        <w:t>Kahraman</w:t>
      </w:r>
      <w:proofErr w:type="spellEnd"/>
      <w:r>
        <w:rPr>
          <w:rFonts w:ascii="Times New Roman" w:eastAsia="Times New Roman" w:hAnsi="Times New Roman" w:cs="Times New Roman"/>
          <w:b/>
          <w:bCs/>
          <w:color w:val="333333"/>
          <w:sz w:val="24"/>
          <w:szCs w:val="24"/>
          <w:shd w:val="clear" w:color="auto" w:fill="FFFFFF"/>
        </w:rPr>
        <w:t xml:space="preserve"> </w:t>
      </w:r>
      <w:proofErr w:type="spellStart"/>
      <w:r>
        <w:rPr>
          <w:rFonts w:ascii="Times New Roman" w:eastAsia="Times New Roman" w:hAnsi="Times New Roman" w:cs="Times New Roman"/>
          <w:b/>
          <w:bCs/>
          <w:color w:val="333333"/>
          <w:sz w:val="24"/>
          <w:szCs w:val="24"/>
          <w:shd w:val="clear" w:color="auto" w:fill="FFFFFF"/>
        </w:rPr>
        <w:t>Haliscelik</w:t>
      </w:r>
      <w:proofErr w:type="spellEnd"/>
      <w:r>
        <w:rPr>
          <w:rFonts w:ascii="Times New Roman" w:eastAsia="Times New Roman" w:hAnsi="Times New Roman" w:cs="Times New Roman"/>
          <w:b/>
          <w:bCs/>
          <w:color w:val="333333"/>
          <w:sz w:val="24"/>
          <w:szCs w:val="24"/>
          <w:shd w:val="clear" w:color="auto" w:fill="FFFFFF"/>
        </w:rPr>
        <w:t xml:space="preserve"> -</w:t>
      </w:r>
      <w:r>
        <w:rPr>
          <w:rFonts w:ascii="Times New Roman" w:eastAsia="Times New Roman" w:hAnsi="Times New Roman" w:cs="Times New Roman"/>
          <w:color w:val="333333"/>
          <w:sz w:val="24"/>
          <w:szCs w:val="24"/>
          <w:shd w:val="clear" w:color="auto" w:fill="FFFFFF"/>
        </w:rPr>
        <w:t xml:space="preserve"> Press Secretary, Organization of Turkic States</w:t>
      </w:r>
    </w:p>
    <w:p w14:paraId="17A6F702" w14:textId="77777777" w:rsidR="004C2166" w:rsidRPr="001942BE" w:rsidRDefault="004C2166" w:rsidP="001A152E">
      <w:pPr>
        <w:spacing w:after="0" w:line="240" w:lineRule="auto"/>
        <w:rPr>
          <w:rFonts w:ascii="Times New Roman" w:eastAsia="Times New Roman" w:hAnsi="Times New Roman" w:cs="Times New Roman"/>
          <w:sz w:val="24"/>
          <w:szCs w:val="24"/>
        </w:rPr>
      </w:pPr>
    </w:p>
    <w:p w14:paraId="6CE96A89" w14:textId="77777777" w:rsidR="004C2166" w:rsidRPr="001942BE" w:rsidRDefault="004C2166" w:rsidP="0023269B">
      <w:pPr>
        <w:spacing w:after="0" w:line="240" w:lineRule="auto"/>
        <w:rPr>
          <w:rFonts w:ascii="Times New Roman" w:eastAsia="Times New Roman" w:hAnsi="Times New Roman" w:cs="Times New Roman"/>
          <w:color w:val="000000"/>
          <w:sz w:val="24"/>
          <w:szCs w:val="24"/>
        </w:rPr>
      </w:pPr>
    </w:p>
    <w:p w14:paraId="51A8F8E3" w14:textId="77777777" w:rsidR="004C2166" w:rsidRDefault="00000000">
      <w:pPr>
        <w:spacing w:after="0" w:line="240" w:lineRule="auto"/>
        <w:ind w:left="1800" w:firstLine="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Moderator: </w:t>
      </w:r>
      <w:r>
        <w:rPr>
          <w:rFonts w:ascii="Times New Roman" w:eastAsia="Times New Roman" w:hAnsi="Times New Roman" w:cs="Times New Roman"/>
          <w:b/>
          <w:sz w:val="24"/>
          <w:szCs w:val="24"/>
        </w:rPr>
        <w:t xml:space="preserve">Dr. </w:t>
      </w:r>
      <w:proofErr w:type="spellStart"/>
      <w:r>
        <w:rPr>
          <w:rFonts w:ascii="Times New Roman" w:eastAsia="Times New Roman" w:hAnsi="Times New Roman" w:cs="Times New Roman"/>
          <w:b/>
          <w:sz w:val="24"/>
          <w:szCs w:val="24"/>
        </w:rPr>
        <w:t>Uchenna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Ekwo</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Center for Media &amp; Peace Initiatives</w:t>
      </w:r>
    </w:p>
    <w:p w14:paraId="56FDC72D" w14:textId="77777777" w:rsidR="004C2166" w:rsidRDefault="004C2166" w:rsidP="0023269B">
      <w:pPr>
        <w:spacing w:after="0" w:line="240" w:lineRule="auto"/>
        <w:rPr>
          <w:rFonts w:ascii="Times" w:eastAsia="Times New Roman" w:hAnsi="Times" w:cs="Times New Roman"/>
          <w:sz w:val="24"/>
          <w:szCs w:val="24"/>
        </w:rPr>
      </w:pPr>
    </w:p>
    <w:p w14:paraId="60CEF11F" w14:textId="77777777" w:rsidR="004C2166"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160"/>
        </w:tabs>
        <w:rPr>
          <w:rFonts w:ascii="Times New Roman" w:hAnsi="Times New Roman" w:cs="Times New Roman"/>
          <w:sz w:val="24"/>
          <w:szCs w:val="24"/>
        </w:rPr>
      </w:pPr>
      <w:r>
        <w:rPr>
          <w:rFonts w:ascii="Times New Roman" w:hAnsi="Times New Roman" w:cs="Times New Roman"/>
          <w:sz w:val="24"/>
          <w:szCs w:val="24"/>
        </w:rPr>
        <w:t>2:30-2:45                     Break</w:t>
      </w:r>
    </w:p>
    <w:p w14:paraId="7E05220D" w14:textId="43CDB83C" w:rsidR="004C2166" w:rsidRDefault="000000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16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25F84D3A" w14:textId="186295D6" w:rsidR="004C2166" w:rsidRDefault="00000000">
      <w:pPr>
        <w:spacing w:after="0" w:line="240" w:lineRule="auto"/>
        <w:rPr>
          <w:rFonts w:asciiTheme="majorBidi" w:hAnsiTheme="majorBidi" w:cstheme="majorBidi"/>
          <w:b/>
          <w:bCs/>
        </w:rPr>
      </w:pPr>
      <w:r>
        <w:rPr>
          <w:rFonts w:ascii="Times New Roman" w:eastAsia="Times New Roman" w:hAnsi="Times New Roman" w:cs="Times New Roman"/>
          <w:color w:val="000000"/>
          <w:sz w:val="24"/>
          <w:szCs w:val="24"/>
        </w:rPr>
        <w:t>2:45- 4:15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heme="majorBidi" w:hAnsiTheme="majorBidi" w:cstheme="majorBidi"/>
          <w:b/>
          <w:bCs/>
        </w:rPr>
        <w:t>Panel III: Democracy, Constitutionalism, and the administrative state</w:t>
      </w:r>
    </w:p>
    <w:p w14:paraId="191AFC1A" w14:textId="77777777" w:rsidR="00191F47" w:rsidRDefault="00191F47">
      <w:pPr>
        <w:spacing w:after="0" w:line="240" w:lineRule="auto"/>
        <w:rPr>
          <w:rFonts w:ascii="Times New Roman" w:hAnsi="Times New Roman" w:cs="Times New Roman"/>
          <w:b/>
          <w:sz w:val="28"/>
          <w:szCs w:val="28"/>
        </w:rPr>
      </w:pPr>
    </w:p>
    <w:p w14:paraId="41B77154" w14:textId="3B461E41" w:rsidR="004C2166" w:rsidRDefault="00000000">
      <w:pPr>
        <w:shd w:val="clear" w:color="auto" w:fill="FFFFFF"/>
        <w:spacing w:after="0"/>
        <w:ind w:left="2160"/>
        <w:jc w:val="both"/>
        <w:outlineLvl w:val="0"/>
        <w:rPr>
          <w:rFonts w:asciiTheme="majorBidi" w:eastAsia="Times New Roman" w:hAnsiTheme="majorBidi" w:cstheme="majorBidi"/>
          <w:color w:val="0D0D0D"/>
        </w:rPr>
      </w:pPr>
      <w:r>
        <w:rPr>
          <w:rFonts w:asciiTheme="majorBidi" w:eastAsia="Times New Roman" w:hAnsiTheme="majorBidi" w:cstheme="majorBidi"/>
          <w:color w:val="0D0D0D"/>
          <w:sz w:val="24"/>
          <w:szCs w:val="24"/>
        </w:rPr>
        <w:t xml:space="preserve">As it turns out, Jean-Jacques </w:t>
      </w:r>
      <w:r w:rsidR="00DF160E">
        <w:rPr>
          <w:rFonts w:asciiTheme="majorBidi" w:eastAsia="Times New Roman" w:hAnsiTheme="majorBidi" w:cstheme="majorBidi"/>
          <w:color w:val="0D0D0D"/>
          <w:sz w:val="24"/>
          <w:szCs w:val="24"/>
        </w:rPr>
        <w:t>Rousseau’s social</w:t>
      </w:r>
      <w:r>
        <w:rPr>
          <w:rFonts w:asciiTheme="majorBidi" w:eastAsia="Times New Roman" w:hAnsiTheme="majorBidi" w:cstheme="majorBidi"/>
          <w:color w:val="0D0D0D"/>
          <w:sz w:val="24"/>
          <w:szCs w:val="24"/>
        </w:rPr>
        <w:t xml:space="preserve"> contract - a compact between the </w:t>
      </w:r>
      <w:r>
        <w:rPr>
          <w:rFonts w:asciiTheme="majorBidi" w:eastAsia="Times New Roman" w:hAnsiTheme="majorBidi" w:cstheme="majorBidi"/>
          <w:color w:val="0D0D0D"/>
          <w:sz w:val="24"/>
          <w:szCs w:val="24"/>
        </w:rPr>
        <w:tab/>
        <w:t xml:space="preserve">individual and the state is constantly under renewed assault. The contract is probably </w:t>
      </w:r>
      <w:r>
        <w:rPr>
          <w:rFonts w:asciiTheme="majorBidi" w:eastAsia="Times New Roman" w:hAnsiTheme="majorBidi" w:cstheme="majorBidi"/>
          <w:color w:val="0D0D0D"/>
          <w:sz w:val="24"/>
          <w:szCs w:val="24"/>
        </w:rPr>
        <w:tab/>
        <w:t xml:space="preserve">broken and needs to be fixed. Shortly after the 2016 election, presidential advisor Stephen Bannon vowed to pursue the “deconstruction of the administrative state,” signaling the new administration’s view that parts of government itself had usurped power from the American people. But while the administrative state may have been a </w:t>
      </w:r>
      <w:r>
        <w:rPr>
          <w:rFonts w:asciiTheme="majorBidi" w:eastAsia="Times New Roman" w:hAnsiTheme="majorBidi" w:cstheme="majorBidi"/>
          <w:color w:val="0D0D0D"/>
          <w:sz w:val="24"/>
          <w:szCs w:val="24"/>
        </w:rPr>
        <w:tab/>
        <w:t xml:space="preserve">new term for many Americans, debates around this so-called fourth branch of government have persisted since its origins in the late nineteenth century: Is the administrative state (i.e., the agencies, people, and processes of the executive </w:t>
      </w:r>
      <w:r>
        <w:rPr>
          <w:rFonts w:asciiTheme="majorBidi" w:eastAsia="Times New Roman" w:hAnsiTheme="majorBidi" w:cstheme="majorBidi"/>
          <w:color w:val="0D0D0D"/>
          <w:sz w:val="24"/>
          <w:szCs w:val="24"/>
        </w:rPr>
        <w:tab/>
        <w:t xml:space="preserve">establishment) constitutional? Who controls it? What limits should it face? And is it time for significant change? Do politicians and civil servants have the incentive to make </w:t>
      </w:r>
      <w:r>
        <w:rPr>
          <w:rFonts w:asciiTheme="majorBidi" w:eastAsia="Times New Roman" w:hAnsiTheme="majorBidi" w:cstheme="majorBidi"/>
          <w:color w:val="0D0D0D"/>
          <w:sz w:val="24"/>
          <w:szCs w:val="24"/>
        </w:rPr>
        <w:tab/>
        <w:t>government more accountable, efficient, and truly representative?</w:t>
      </w:r>
      <w:r>
        <w:rPr>
          <w:rFonts w:ascii="Times New Roman" w:hAnsi="Times New Roman" w:cs="Times New Roman"/>
          <w:sz w:val="24"/>
          <w:szCs w:val="24"/>
        </w:rPr>
        <w:t xml:space="preserve"> </w:t>
      </w:r>
    </w:p>
    <w:p w14:paraId="35837364" w14:textId="77777777" w:rsidR="004C2166" w:rsidRDefault="004C2166">
      <w:pPr>
        <w:spacing w:after="0" w:line="240" w:lineRule="auto"/>
        <w:rPr>
          <w:rFonts w:ascii="Times New Roman" w:eastAsia="Times New Roman" w:hAnsi="Times New Roman" w:cs="Times New Roman"/>
          <w:color w:val="000000"/>
          <w:sz w:val="24"/>
          <w:szCs w:val="24"/>
        </w:rPr>
      </w:pPr>
    </w:p>
    <w:p w14:paraId="0EEE8EEF" w14:textId="77777777" w:rsidR="004C2166" w:rsidRDefault="00000000">
      <w:pPr>
        <w:spacing w:after="0" w:line="240" w:lineRule="auto"/>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Panelists:</w:t>
      </w:r>
    </w:p>
    <w:p w14:paraId="6F355643" w14:textId="77777777" w:rsidR="00D117D6" w:rsidRDefault="00000000" w:rsidP="00DF160E">
      <w:pPr>
        <w:pStyle w:val="ListParagraph"/>
        <w:spacing w:after="0" w:line="240" w:lineRule="auto"/>
        <w:ind w:left="2880"/>
        <w:jc w:val="both"/>
        <w:rPr>
          <w:rFonts w:asciiTheme="majorBidi" w:eastAsia="Times New Roman" w:hAnsiTheme="majorBidi" w:cstheme="majorBidi"/>
          <w:color w:val="000000"/>
          <w:sz w:val="24"/>
          <w:szCs w:val="24"/>
        </w:rPr>
      </w:pPr>
      <w:r>
        <w:rPr>
          <w:rFonts w:asciiTheme="majorBidi" w:eastAsia="Times New Roman" w:hAnsiTheme="majorBidi" w:cstheme="majorBidi"/>
          <w:b/>
          <w:bCs/>
          <w:color w:val="000000"/>
          <w:sz w:val="24"/>
          <w:szCs w:val="24"/>
        </w:rPr>
        <w:t>1. Dr. Stephanie Newbold</w:t>
      </w:r>
      <w:r>
        <w:rPr>
          <w:rFonts w:asciiTheme="majorBidi" w:eastAsia="Times New Roman" w:hAnsiTheme="majorBidi" w:cstheme="majorBidi"/>
          <w:color w:val="000000"/>
          <w:sz w:val="24"/>
          <w:szCs w:val="24"/>
        </w:rPr>
        <w:t xml:space="preserve">, Associate Professor in the </w:t>
      </w:r>
      <w:r w:rsidR="00DF160E">
        <w:rPr>
          <w:rFonts w:asciiTheme="majorBidi" w:eastAsia="Times New Roman" w:hAnsiTheme="majorBidi" w:cstheme="majorBidi"/>
          <w:color w:val="000000"/>
          <w:sz w:val="24"/>
          <w:szCs w:val="24"/>
        </w:rPr>
        <w:t>School of</w:t>
      </w:r>
      <w:r>
        <w:rPr>
          <w:rFonts w:asciiTheme="majorBidi" w:eastAsia="Times New Roman" w:hAnsiTheme="majorBidi" w:cstheme="majorBidi"/>
          <w:color w:val="000000"/>
          <w:sz w:val="24"/>
          <w:szCs w:val="24"/>
        </w:rPr>
        <w:t xml:space="preserve"> Public Affairs and Administration (SPAA) at Rutgers University–Newark</w:t>
      </w:r>
    </w:p>
    <w:p w14:paraId="70EE24DD" w14:textId="44F95110" w:rsidR="004C2166" w:rsidRPr="008157AB" w:rsidRDefault="00D117D6" w:rsidP="008157AB">
      <w:pPr>
        <w:pStyle w:val="ListParagraph"/>
        <w:spacing w:after="0" w:line="240" w:lineRule="auto"/>
        <w:ind w:left="2880"/>
        <w:jc w:val="both"/>
        <w:rPr>
          <w:rFonts w:asciiTheme="majorBidi" w:eastAsia="Times New Roman" w:hAnsiTheme="majorBidi" w:cstheme="majorBidi"/>
          <w:color w:val="000000"/>
          <w:sz w:val="24"/>
          <w:szCs w:val="24"/>
        </w:rPr>
      </w:pPr>
      <w:r>
        <w:rPr>
          <w:rFonts w:asciiTheme="majorBidi" w:eastAsia="Times New Roman" w:hAnsiTheme="majorBidi" w:cstheme="majorBidi"/>
          <w:b/>
          <w:bCs/>
          <w:color w:val="000000"/>
          <w:sz w:val="24"/>
          <w:szCs w:val="24"/>
        </w:rPr>
        <w:t xml:space="preserve">2. </w:t>
      </w:r>
      <w:r w:rsidRPr="00D117D6">
        <w:rPr>
          <w:rFonts w:asciiTheme="majorBidi" w:eastAsia="Times New Roman" w:hAnsiTheme="majorBidi" w:cstheme="majorBidi"/>
          <w:b/>
          <w:bCs/>
          <w:color w:val="000000"/>
          <w:sz w:val="24"/>
          <w:szCs w:val="24"/>
        </w:rPr>
        <w:t>Saqib Qureshi, Ph.D</w:t>
      </w:r>
      <w:r w:rsidRPr="00D117D6">
        <w:rPr>
          <w:rFonts w:asciiTheme="majorBidi" w:eastAsia="Times New Roman" w:hAnsiTheme="majorBidi" w:cstheme="majorBidi"/>
          <w:color w:val="000000"/>
          <w:sz w:val="24"/>
          <w:szCs w:val="24"/>
        </w:rPr>
        <w:t xml:space="preserve">. -Visiting Fellow at the London School of Economics and Political Science (LSE) and the author of </w:t>
      </w:r>
      <w:r w:rsidRPr="00D117D6">
        <w:rPr>
          <w:rFonts w:asciiTheme="majorBidi" w:eastAsia="Times New Roman" w:hAnsiTheme="majorBidi" w:cstheme="majorBidi"/>
          <w:i/>
          <w:iCs/>
          <w:color w:val="000000"/>
          <w:sz w:val="24"/>
          <w:szCs w:val="24"/>
        </w:rPr>
        <w:t>“The Broken Contract”</w:t>
      </w:r>
      <w:r w:rsidR="00000000" w:rsidRPr="008157AB">
        <w:rPr>
          <w:rFonts w:asciiTheme="majorBidi" w:eastAsia="Times New Roman" w:hAnsiTheme="majorBidi" w:cstheme="majorBidi"/>
          <w:color w:val="000000"/>
          <w:sz w:val="24"/>
          <w:szCs w:val="24"/>
        </w:rPr>
        <w:tab/>
      </w:r>
      <w:r w:rsidR="00000000" w:rsidRPr="008157AB">
        <w:rPr>
          <w:rFonts w:asciiTheme="majorBidi" w:eastAsia="Times New Roman" w:hAnsiTheme="majorBidi" w:cstheme="majorBidi"/>
          <w:color w:val="000000"/>
          <w:sz w:val="24"/>
          <w:szCs w:val="24"/>
        </w:rPr>
        <w:tab/>
      </w:r>
      <w:r w:rsidR="00000000" w:rsidRPr="008157AB">
        <w:rPr>
          <w:rFonts w:asciiTheme="majorBidi" w:eastAsia="Times New Roman" w:hAnsiTheme="majorBidi" w:cstheme="majorBidi"/>
          <w:color w:val="000000"/>
          <w:sz w:val="24"/>
          <w:szCs w:val="24"/>
        </w:rPr>
        <w:tab/>
      </w:r>
    </w:p>
    <w:p w14:paraId="7B091B68" w14:textId="77777777" w:rsidR="004C2166" w:rsidRDefault="004C2166">
      <w:pPr>
        <w:pStyle w:val="NormalWeb"/>
        <w:shd w:val="clear" w:color="auto" w:fill="FFFFFF"/>
        <w:spacing w:beforeAutospacing="0" w:after="0" w:afterAutospacing="0"/>
        <w:ind w:left="2520"/>
        <w:rPr>
          <w:rStyle w:val="x1340956851font"/>
          <w:rFonts w:ascii="Times New Roman" w:eastAsia="Times New Roman" w:hAnsi="Times New Roman"/>
          <w:color w:val="000000"/>
          <w:sz w:val="24"/>
          <w:szCs w:val="24"/>
        </w:rPr>
      </w:pPr>
    </w:p>
    <w:p w14:paraId="7C18ED66" w14:textId="708BF8D1" w:rsidR="005E2F0C" w:rsidRPr="005B31AB" w:rsidRDefault="00000000" w:rsidP="008157AB">
      <w:pPr>
        <w:pStyle w:val="NormalWeb"/>
        <w:shd w:val="clear" w:color="auto" w:fill="FFFFFF"/>
        <w:spacing w:beforeAutospacing="0" w:after="0" w:afterAutospacing="0"/>
        <w:ind w:left="1440" w:firstLine="720"/>
        <w:rPr>
          <w:rFonts w:ascii="Times New Roman" w:eastAsia="Times New Roman" w:hAnsi="Times New Roman"/>
          <w:color w:val="000000"/>
          <w:sz w:val="24"/>
          <w:szCs w:val="24"/>
          <w:lang w:val="sv-SE"/>
        </w:rPr>
      </w:pPr>
      <w:r w:rsidRPr="005B31AB">
        <w:rPr>
          <w:rFonts w:ascii="Times New Roman" w:eastAsia="Times New Roman" w:hAnsi="Times New Roman"/>
          <w:color w:val="000000"/>
          <w:sz w:val="24"/>
          <w:szCs w:val="24"/>
          <w:lang w:val="sv-SE"/>
        </w:rPr>
        <w:t xml:space="preserve">Moderator: </w:t>
      </w:r>
      <w:r w:rsidR="005B31AB" w:rsidRPr="005B31AB">
        <w:rPr>
          <w:rFonts w:ascii="Times New Roman" w:eastAsia="Times New Roman" w:hAnsi="Times New Roman"/>
          <w:color w:val="000000"/>
          <w:sz w:val="24"/>
          <w:szCs w:val="24"/>
          <w:lang w:val="sv-SE"/>
        </w:rPr>
        <w:t>Edmund Janniger, Vice Presiden</w:t>
      </w:r>
      <w:r w:rsidR="005B31AB">
        <w:rPr>
          <w:rFonts w:ascii="Times New Roman" w:eastAsia="Times New Roman" w:hAnsi="Times New Roman"/>
          <w:color w:val="000000"/>
          <w:sz w:val="24"/>
          <w:szCs w:val="24"/>
          <w:lang w:val="sv-SE"/>
        </w:rPr>
        <w:t>t CMPI</w:t>
      </w:r>
    </w:p>
    <w:p w14:paraId="5C4CAB59" w14:textId="77777777" w:rsidR="004C2166" w:rsidRPr="005B31AB" w:rsidRDefault="004C2166">
      <w:pPr>
        <w:spacing w:after="0" w:line="240" w:lineRule="auto"/>
        <w:ind w:left="2160" w:hanging="2160"/>
        <w:rPr>
          <w:rFonts w:ascii="Times New Roman" w:eastAsia="Times New Roman" w:hAnsi="Times New Roman" w:cs="Times New Roman"/>
          <w:color w:val="000000"/>
          <w:sz w:val="24"/>
          <w:szCs w:val="24"/>
          <w:lang w:val="sv-SE"/>
        </w:rPr>
      </w:pPr>
    </w:p>
    <w:p w14:paraId="04566E32" w14:textId="663A2C57" w:rsidR="004C2166" w:rsidRDefault="00000000">
      <w:pPr>
        <w:spacing w:after="0" w:line="240" w:lineRule="auto"/>
        <w:ind w:left="2160" w:hanging="216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4:15-</w:t>
      </w:r>
      <w:r w:rsidR="002C719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4:20    </w:t>
      </w:r>
      <w:r>
        <w:rPr>
          <w:rFonts w:ascii="Times New Roman" w:eastAsia="Times New Roman" w:hAnsi="Times New Roman" w:cs="Times New Roman"/>
          <w:color w:val="000000"/>
          <w:sz w:val="24"/>
          <w:szCs w:val="24"/>
        </w:rPr>
        <w:tab/>
      </w:r>
      <w:proofErr w:type="gramStart"/>
      <w:r w:rsidR="00DF160E">
        <w:rPr>
          <w:rFonts w:ascii="Times New Roman" w:eastAsia="Times New Roman" w:hAnsi="Times New Roman" w:cs="Times New Roman"/>
          <w:b/>
          <w:color w:val="000000"/>
          <w:sz w:val="24"/>
          <w:szCs w:val="24"/>
        </w:rPr>
        <w:t>Post-script</w:t>
      </w:r>
      <w:proofErr w:type="gramEnd"/>
    </w:p>
    <w:p w14:paraId="02CE271F" w14:textId="77777777" w:rsidR="004C2166" w:rsidRDefault="004C2166">
      <w:pPr>
        <w:spacing w:after="0" w:line="240" w:lineRule="auto"/>
        <w:ind w:left="2160" w:hanging="2160"/>
        <w:rPr>
          <w:rFonts w:ascii="Times New Roman" w:eastAsia="Times New Roman" w:hAnsi="Times New Roman" w:cs="Times New Roman"/>
          <w:color w:val="000000"/>
          <w:sz w:val="24"/>
          <w:szCs w:val="24"/>
        </w:rPr>
      </w:pPr>
    </w:p>
    <w:p w14:paraId="0064DB69" w14:textId="4D13B77D" w:rsidR="004C2166" w:rsidRDefault="00000000" w:rsidP="005B31AB">
      <w:pPr>
        <w:spacing w:after="0" w:line="240" w:lineRule="auto"/>
        <w:ind w:left="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George </w:t>
      </w:r>
      <w:proofErr w:type="spellStart"/>
      <w:r>
        <w:rPr>
          <w:rFonts w:ascii="Times New Roman" w:eastAsia="Times New Roman" w:hAnsi="Times New Roman" w:cs="Times New Roman"/>
          <w:color w:val="000000"/>
          <w:sz w:val="24"/>
          <w:szCs w:val="24"/>
        </w:rPr>
        <w:t>Bamguarten</w:t>
      </w:r>
      <w:proofErr w:type="spellEnd"/>
      <w:r>
        <w:rPr>
          <w:rFonts w:ascii="Times New Roman" w:eastAsia="Times New Roman" w:hAnsi="Times New Roman" w:cs="Times New Roman"/>
          <w:color w:val="000000"/>
          <w:sz w:val="24"/>
          <w:szCs w:val="24"/>
        </w:rPr>
        <w:t xml:space="preserve">, Independent Journalist, on behalf of the Steering Committee of the </w:t>
      </w:r>
      <w:proofErr w:type="spellStart"/>
      <w:r>
        <w:rPr>
          <w:rFonts w:ascii="Times New Roman" w:eastAsia="Times New Roman" w:hAnsi="Times New Roman" w:cs="Times New Roman"/>
          <w:color w:val="000000"/>
          <w:sz w:val="24"/>
          <w:szCs w:val="24"/>
        </w:rPr>
        <w:t>Gershowitz</w:t>
      </w:r>
      <w:proofErr w:type="spellEnd"/>
      <w:r>
        <w:rPr>
          <w:rFonts w:ascii="Times New Roman" w:eastAsia="Times New Roman" w:hAnsi="Times New Roman" w:cs="Times New Roman"/>
          <w:color w:val="000000"/>
          <w:sz w:val="24"/>
          <w:szCs w:val="24"/>
        </w:rPr>
        <w:t xml:space="preserve"> Conference, delivers a brief message </w:t>
      </w:r>
    </w:p>
    <w:p w14:paraId="70268C20" w14:textId="77777777" w:rsidR="008157AB" w:rsidRDefault="008157AB">
      <w:pPr>
        <w:spacing w:after="0" w:line="240" w:lineRule="auto"/>
        <w:rPr>
          <w:rFonts w:ascii="Times New Roman" w:eastAsia="Times New Roman" w:hAnsi="Times New Roman" w:cs="Times New Roman"/>
          <w:color w:val="000000"/>
          <w:sz w:val="24"/>
          <w:szCs w:val="24"/>
        </w:rPr>
      </w:pPr>
    </w:p>
    <w:p w14:paraId="38420763" w14:textId="58DEA32B" w:rsidR="004C2166"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4:15 - 4:45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5E2F0C">
        <w:rPr>
          <w:rFonts w:ascii="Times New Roman" w:eastAsia="Times New Roman" w:hAnsi="Times New Roman" w:cs="Times New Roman"/>
          <w:b/>
          <w:sz w:val="24"/>
          <w:szCs w:val="24"/>
        </w:rPr>
        <w:t>Wrap Up Session:</w:t>
      </w:r>
    </w:p>
    <w:p w14:paraId="58223C4E" w14:textId="77777777" w:rsidR="004C2166" w:rsidRDefault="004C2166">
      <w:pPr>
        <w:spacing w:after="0" w:line="240" w:lineRule="auto"/>
        <w:ind w:left="2160" w:hanging="2160"/>
        <w:rPr>
          <w:rFonts w:ascii="Times New Roman" w:eastAsia="Times New Roman" w:hAnsi="Times New Roman" w:cs="Times New Roman"/>
          <w:sz w:val="24"/>
          <w:szCs w:val="24"/>
        </w:rPr>
      </w:pPr>
    </w:p>
    <w:p w14:paraId="34704E4F" w14:textId="1066BA3C" w:rsidR="004C2166" w:rsidRDefault="00000000">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Facilitator: </w:t>
      </w:r>
      <w:r>
        <w:rPr>
          <w:rFonts w:ascii="Times New Roman" w:eastAsia="Times New Roman" w:hAnsi="Times New Roman" w:cs="Times New Roman"/>
          <w:b/>
          <w:sz w:val="24"/>
          <w:szCs w:val="24"/>
        </w:rPr>
        <w:t>Robert Bernstein</w:t>
      </w:r>
    </w:p>
    <w:p w14:paraId="5378FB99" w14:textId="77777777" w:rsidR="004C2166" w:rsidRDefault="004C2166">
      <w:pPr>
        <w:spacing w:after="0" w:line="240" w:lineRule="auto"/>
        <w:ind w:left="2160" w:hanging="720"/>
        <w:rPr>
          <w:rFonts w:ascii="Times New Roman" w:eastAsia="Times New Roman" w:hAnsi="Times New Roman" w:cs="Times New Roman"/>
          <w:sz w:val="24"/>
          <w:szCs w:val="24"/>
        </w:rPr>
      </w:pPr>
    </w:p>
    <w:p w14:paraId="635900AF" w14:textId="530AAB75" w:rsidR="004C2166" w:rsidRDefault="00000000">
      <w:pPr>
        <w:rPr>
          <w:rFonts w:ascii="Times New Roman" w:hAnsi="Times New Roman" w:cs="Times New Roman"/>
          <w:sz w:val="24"/>
          <w:szCs w:val="24"/>
        </w:rPr>
      </w:pPr>
      <w:r>
        <w:rPr>
          <w:rFonts w:ascii="Times New Roman" w:hAnsi="Times New Roman" w:cs="Times New Roman"/>
          <w:sz w:val="24"/>
          <w:szCs w:val="24"/>
        </w:rPr>
        <w:t>5:00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157AB">
        <w:rPr>
          <w:rFonts w:ascii="Times New Roman" w:hAnsi="Times New Roman" w:cs="Times New Roman"/>
          <w:sz w:val="24"/>
          <w:szCs w:val="24"/>
        </w:rPr>
        <w:t xml:space="preserve">Conference </w:t>
      </w:r>
      <w:r>
        <w:rPr>
          <w:rFonts w:ascii="Times New Roman" w:hAnsi="Times New Roman" w:cs="Times New Roman"/>
          <w:sz w:val="24"/>
          <w:szCs w:val="24"/>
        </w:rPr>
        <w:t>Adjourn</w:t>
      </w:r>
      <w:r w:rsidR="008157AB">
        <w:rPr>
          <w:rFonts w:ascii="Times New Roman" w:hAnsi="Times New Roman" w:cs="Times New Roman"/>
          <w:sz w:val="24"/>
          <w:szCs w:val="24"/>
        </w:rPr>
        <w:t>s</w:t>
      </w:r>
    </w:p>
    <w:p w14:paraId="687C2D30" w14:textId="77777777" w:rsidR="004C2166" w:rsidRDefault="004C2166">
      <w:pPr>
        <w:spacing w:after="0" w:line="240" w:lineRule="auto"/>
        <w:ind w:left="1800" w:firstLine="360"/>
        <w:rPr>
          <w:rFonts w:ascii="Times" w:eastAsia="Times New Roman" w:hAnsi="Times" w:cs="Times New Roman"/>
          <w:sz w:val="24"/>
          <w:szCs w:val="24"/>
        </w:rPr>
      </w:pPr>
    </w:p>
    <w:p w14:paraId="7EDE6EB0" w14:textId="77777777" w:rsidR="004C2166" w:rsidRDefault="004C2166">
      <w:pPr>
        <w:spacing w:after="0" w:line="240" w:lineRule="auto"/>
        <w:ind w:left="1440" w:firstLine="720"/>
        <w:rPr>
          <w:rFonts w:ascii="Times New Roman" w:eastAsia="Times New Roman" w:hAnsi="Times New Roman" w:cs="Times New Roman"/>
          <w:color w:val="000000"/>
          <w:sz w:val="24"/>
          <w:szCs w:val="24"/>
        </w:rPr>
      </w:pPr>
    </w:p>
    <w:p w14:paraId="3649577D" w14:textId="77777777" w:rsidR="004C2166" w:rsidRDefault="004C2166">
      <w:pPr>
        <w:spacing w:after="0" w:line="240" w:lineRule="auto"/>
        <w:rPr>
          <w:rFonts w:ascii="Times New Roman" w:eastAsia="Times New Roman" w:hAnsi="Times New Roman" w:cs="Times New Roman"/>
          <w:color w:val="000000"/>
          <w:sz w:val="24"/>
          <w:szCs w:val="24"/>
        </w:rPr>
      </w:pPr>
    </w:p>
    <w:p w14:paraId="36AE327F" w14:textId="77777777" w:rsidR="004C2166" w:rsidRDefault="004C2166">
      <w:pPr>
        <w:spacing w:after="0" w:line="240" w:lineRule="auto"/>
        <w:rPr>
          <w:rFonts w:ascii="Times New Roman" w:eastAsia="Times New Roman" w:hAnsi="Times New Roman" w:cs="Times New Roman"/>
          <w:color w:val="000000"/>
          <w:sz w:val="24"/>
          <w:szCs w:val="24"/>
        </w:rPr>
      </w:pPr>
    </w:p>
    <w:p w14:paraId="53D4150B" w14:textId="77777777" w:rsidR="004C2166" w:rsidRDefault="004C2166">
      <w:pPr>
        <w:spacing w:after="0" w:line="240" w:lineRule="auto"/>
        <w:rPr>
          <w:rFonts w:ascii="Times New Roman" w:eastAsia="Times New Roman" w:hAnsi="Times New Roman" w:cs="Times New Roman"/>
          <w:color w:val="000000"/>
          <w:sz w:val="24"/>
          <w:szCs w:val="24"/>
        </w:rPr>
      </w:pPr>
    </w:p>
    <w:p w14:paraId="0A3817D9" w14:textId="77777777" w:rsidR="004C2166" w:rsidRDefault="004C21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2160"/>
        </w:tabs>
        <w:rPr>
          <w:rFonts w:ascii="Times New Roman" w:hAnsi="Times New Roman" w:cs="Times New Roman"/>
          <w:sz w:val="24"/>
          <w:szCs w:val="24"/>
        </w:rPr>
      </w:pPr>
    </w:p>
    <w:p w14:paraId="24F792EF" w14:textId="77777777" w:rsidR="004C2166" w:rsidRDefault="004C2166">
      <w:pPr>
        <w:pStyle w:val="HTMLPreformatted"/>
        <w:tabs>
          <w:tab w:val="left" w:pos="2160"/>
        </w:tabs>
        <w:ind w:hanging="1440"/>
        <w:rPr>
          <w:rFonts w:ascii="Times New Roman" w:hAnsi="Times New Roman" w:cs="Times New Roman"/>
          <w:sz w:val="24"/>
          <w:szCs w:val="24"/>
        </w:rPr>
      </w:pPr>
    </w:p>
    <w:tbl>
      <w:tblPr>
        <w:tblW w:w="228" w:type="dxa"/>
        <w:tblCellMar>
          <w:top w:w="48" w:type="dxa"/>
          <w:left w:w="0" w:type="dxa"/>
          <w:right w:w="120" w:type="dxa"/>
        </w:tblCellMar>
        <w:tblLook w:val="04A0" w:firstRow="1" w:lastRow="0" w:firstColumn="1" w:lastColumn="0" w:noHBand="0" w:noVBand="1"/>
      </w:tblPr>
      <w:tblGrid>
        <w:gridCol w:w="126"/>
        <w:gridCol w:w="102"/>
      </w:tblGrid>
      <w:tr w:rsidR="004C2166" w14:paraId="07B84322" w14:textId="77777777">
        <w:tc>
          <w:tcPr>
            <w:tcW w:w="125" w:type="dxa"/>
            <w:shd w:val="clear" w:color="auto" w:fill="auto"/>
          </w:tcPr>
          <w:p w14:paraId="48CCB004" w14:textId="77777777" w:rsidR="004C2166" w:rsidRDefault="004C2166">
            <w:pPr>
              <w:pStyle w:val="HTMLPreformatted"/>
              <w:tabs>
                <w:tab w:val="left" w:pos="2160"/>
              </w:tabs>
              <w:rPr>
                <w:rFonts w:ascii="Times New Roman" w:hAnsi="Times New Roman" w:cs="Times New Roman"/>
                <w:b/>
                <w:bCs/>
                <w:sz w:val="24"/>
                <w:szCs w:val="24"/>
              </w:rPr>
            </w:pPr>
          </w:p>
        </w:tc>
        <w:tc>
          <w:tcPr>
            <w:tcW w:w="102" w:type="dxa"/>
            <w:shd w:val="clear" w:color="auto" w:fill="auto"/>
            <w:tcMar>
              <w:left w:w="48" w:type="dxa"/>
              <w:bottom w:w="48" w:type="dxa"/>
              <w:right w:w="48" w:type="dxa"/>
            </w:tcMar>
          </w:tcPr>
          <w:p w14:paraId="6F897772" w14:textId="77777777" w:rsidR="004C2166" w:rsidRDefault="004C2166">
            <w:pPr>
              <w:pStyle w:val="HTMLPreformatted"/>
              <w:tabs>
                <w:tab w:val="left" w:pos="2160"/>
              </w:tabs>
              <w:rPr>
                <w:rFonts w:ascii="Times New Roman" w:hAnsi="Times New Roman" w:cs="Times New Roman"/>
                <w:sz w:val="24"/>
                <w:szCs w:val="24"/>
              </w:rPr>
            </w:pPr>
          </w:p>
        </w:tc>
      </w:tr>
      <w:tr w:rsidR="004C2166" w14:paraId="729A4413" w14:textId="77777777">
        <w:tc>
          <w:tcPr>
            <w:tcW w:w="125" w:type="dxa"/>
            <w:shd w:val="clear" w:color="auto" w:fill="auto"/>
          </w:tcPr>
          <w:p w14:paraId="42F4266D" w14:textId="77777777" w:rsidR="004C2166" w:rsidRDefault="004C2166">
            <w:pPr>
              <w:pStyle w:val="HTMLPreformatted"/>
              <w:tabs>
                <w:tab w:val="left" w:pos="2160"/>
              </w:tabs>
              <w:rPr>
                <w:rFonts w:ascii="Times New Roman" w:hAnsi="Times New Roman" w:cs="Times New Roman"/>
                <w:b/>
                <w:bCs/>
                <w:sz w:val="24"/>
                <w:szCs w:val="24"/>
              </w:rPr>
            </w:pPr>
          </w:p>
        </w:tc>
        <w:tc>
          <w:tcPr>
            <w:tcW w:w="102" w:type="dxa"/>
            <w:shd w:val="clear" w:color="auto" w:fill="auto"/>
            <w:tcMar>
              <w:left w:w="48" w:type="dxa"/>
              <w:bottom w:w="48" w:type="dxa"/>
              <w:right w:w="48" w:type="dxa"/>
            </w:tcMar>
          </w:tcPr>
          <w:p w14:paraId="2B72EA7B" w14:textId="77777777" w:rsidR="004C2166" w:rsidRDefault="004C2166">
            <w:pPr>
              <w:pStyle w:val="HTMLPreformatted"/>
              <w:tabs>
                <w:tab w:val="left" w:pos="2160"/>
              </w:tabs>
              <w:rPr>
                <w:rFonts w:ascii="Times New Roman" w:hAnsi="Times New Roman" w:cs="Times New Roman"/>
                <w:sz w:val="24"/>
                <w:szCs w:val="24"/>
              </w:rPr>
            </w:pPr>
          </w:p>
        </w:tc>
      </w:tr>
      <w:tr w:rsidR="004C2166" w14:paraId="36386EC8" w14:textId="77777777">
        <w:tc>
          <w:tcPr>
            <w:tcW w:w="125" w:type="dxa"/>
            <w:shd w:val="clear" w:color="auto" w:fill="auto"/>
          </w:tcPr>
          <w:p w14:paraId="2332937A" w14:textId="77777777" w:rsidR="004C2166" w:rsidRDefault="004C2166">
            <w:pPr>
              <w:pStyle w:val="HTMLPreformatted"/>
              <w:tabs>
                <w:tab w:val="left" w:pos="2160"/>
              </w:tabs>
              <w:rPr>
                <w:rFonts w:ascii="Times New Roman" w:hAnsi="Times New Roman" w:cs="Times New Roman"/>
                <w:b/>
                <w:bCs/>
                <w:sz w:val="24"/>
                <w:szCs w:val="24"/>
              </w:rPr>
            </w:pPr>
          </w:p>
        </w:tc>
        <w:tc>
          <w:tcPr>
            <w:tcW w:w="102" w:type="dxa"/>
            <w:shd w:val="clear" w:color="auto" w:fill="auto"/>
            <w:tcMar>
              <w:left w:w="48" w:type="dxa"/>
              <w:bottom w:w="48" w:type="dxa"/>
              <w:right w:w="48" w:type="dxa"/>
            </w:tcMar>
          </w:tcPr>
          <w:p w14:paraId="66506B7C" w14:textId="77777777" w:rsidR="004C2166" w:rsidRDefault="004C2166">
            <w:pPr>
              <w:pStyle w:val="HTMLPreformatted"/>
              <w:tabs>
                <w:tab w:val="left" w:pos="2160"/>
              </w:tabs>
              <w:rPr>
                <w:rFonts w:ascii="Times New Roman" w:hAnsi="Times New Roman" w:cs="Times New Roman"/>
                <w:sz w:val="24"/>
                <w:szCs w:val="24"/>
              </w:rPr>
            </w:pPr>
          </w:p>
        </w:tc>
      </w:tr>
    </w:tbl>
    <w:p w14:paraId="2DFEB65D" w14:textId="77777777" w:rsidR="004C2166" w:rsidRDefault="004C2166">
      <w:pPr>
        <w:rPr>
          <w:rFonts w:ascii="Times New Roman" w:hAnsi="Times New Roman" w:cs="Times New Roman"/>
          <w:sz w:val="24"/>
          <w:szCs w:val="24"/>
        </w:rPr>
      </w:pPr>
    </w:p>
    <w:p w14:paraId="1FA6E11C" w14:textId="77777777" w:rsidR="004C2166" w:rsidRDefault="004C2166">
      <w:pPr>
        <w:rPr>
          <w:rFonts w:ascii="Times New Roman" w:hAnsi="Times New Roman" w:cs="Times New Roman"/>
          <w:sz w:val="24"/>
          <w:szCs w:val="24"/>
        </w:rPr>
      </w:pPr>
    </w:p>
    <w:sectPr w:rsidR="004C2166">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1"/>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902"/>
    <w:multiLevelType w:val="multilevel"/>
    <w:tmpl w:val="F612CBAC"/>
    <w:lvl w:ilvl="0">
      <w:start w:val="1"/>
      <w:numFmt w:val="decimal"/>
      <w:lvlText w:val="%1."/>
      <w:lvlJc w:val="left"/>
      <w:pPr>
        <w:tabs>
          <w:tab w:val="num" w:pos="0"/>
        </w:tabs>
        <w:ind w:left="2520" w:hanging="360"/>
      </w:pPr>
      <w:rPr>
        <w:b/>
        <w:color w:val="333333"/>
      </w:r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1" w15:restartNumberingAfterBreak="0">
    <w:nsid w:val="098863E8"/>
    <w:multiLevelType w:val="multilevel"/>
    <w:tmpl w:val="14DECF52"/>
    <w:lvl w:ilvl="0">
      <w:start w:val="1"/>
      <w:numFmt w:val="decimal"/>
      <w:lvlText w:val="%1."/>
      <w:lvlJc w:val="left"/>
      <w:pPr>
        <w:tabs>
          <w:tab w:val="num" w:pos="0"/>
        </w:tabs>
        <w:ind w:left="2520" w:hanging="360"/>
      </w:pPr>
      <w:rPr>
        <w:b/>
        <w:color w:val="333333"/>
        <w:sz w:val="24"/>
      </w:r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2" w15:restartNumberingAfterBreak="0">
    <w:nsid w:val="54E63D85"/>
    <w:multiLevelType w:val="multilevel"/>
    <w:tmpl w:val="C52EF4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7943461F"/>
    <w:multiLevelType w:val="multilevel"/>
    <w:tmpl w:val="B734CD26"/>
    <w:lvl w:ilvl="0">
      <w:start w:val="1"/>
      <w:numFmt w:val="decimal"/>
      <w:lvlText w:val="%1."/>
      <w:lvlJc w:val="left"/>
      <w:pPr>
        <w:ind w:left="360" w:hanging="360"/>
      </w:pPr>
      <w:rPr>
        <w:b/>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53245413">
    <w:abstractNumId w:val="3"/>
  </w:num>
  <w:num w:numId="2" w16cid:durableId="280655303">
    <w:abstractNumId w:val="1"/>
  </w:num>
  <w:num w:numId="3" w16cid:durableId="1409426554">
    <w:abstractNumId w:val="0"/>
  </w:num>
  <w:num w:numId="4" w16cid:durableId="8822091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66"/>
    <w:rsid w:val="00117C0D"/>
    <w:rsid w:val="00191F47"/>
    <w:rsid w:val="001942BE"/>
    <w:rsid w:val="001A152E"/>
    <w:rsid w:val="001C5F52"/>
    <w:rsid w:val="0023269B"/>
    <w:rsid w:val="002C7190"/>
    <w:rsid w:val="00366186"/>
    <w:rsid w:val="004C2166"/>
    <w:rsid w:val="005B31AB"/>
    <w:rsid w:val="005E2F0C"/>
    <w:rsid w:val="00655F61"/>
    <w:rsid w:val="006E32F7"/>
    <w:rsid w:val="008157AB"/>
    <w:rsid w:val="008C62C1"/>
    <w:rsid w:val="009C0781"/>
    <w:rsid w:val="00CB04B2"/>
    <w:rsid w:val="00D117D6"/>
    <w:rsid w:val="00DF160E"/>
    <w:rsid w:val="00F154A6"/>
    <w:rsid w:val="00F8566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6164596E"/>
  <w15:docId w15:val="{654DE394-EAA9-684E-BB4F-BC808436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8B7"/>
    <w:pPr>
      <w:spacing w:after="200" w:line="276" w:lineRule="auto"/>
    </w:pPr>
    <w:rPr>
      <w:rFonts w:asciiTheme="minorHAnsi" w:eastAsia="Calibri" w:hAnsiTheme="minorHAnsi" w:cstheme="minorBidi"/>
      <w:sz w:val="22"/>
      <w:szCs w:val="22"/>
    </w:rPr>
  </w:style>
  <w:style w:type="paragraph" w:styleId="Heading2">
    <w:name w:val="heading 2"/>
    <w:basedOn w:val="Normal"/>
    <w:next w:val="Normal"/>
    <w:link w:val="Heading2Char"/>
    <w:uiPriority w:val="9"/>
    <w:semiHidden/>
    <w:unhideWhenUsed/>
    <w:qFormat/>
    <w:rsid w:val="009C27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9E016F"/>
    <w:rPr>
      <w:rFonts w:ascii="Tahoma" w:hAnsi="Tahoma" w:cs="Tahoma"/>
      <w:sz w:val="16"/>
      <w:szCs w:val="16"/>
    </w:rPr>
  </w:style>
  <w:style w:type="character" w:customStyle="1" w:styleId="gd">
    <w:name w:val="gd"/>
    <w:basedOn w:val="DefaultParagraphFont"/>
    <w:qFormat/>
    <w:rsid w:val="000C7AC2"/>
  </w:style>
  <w:style w:type="character" w:customStyle="1" w:styleId="HTMLPreformattedChar">
    <w:name w:val="HTML Preformatted Char"/>
    <w:basedOn w:val="DefaultParagraphFont"/>
    <w:link w:val="HTMLPreformatted"/>
    <w:uiPriority w:val="99"/>
    <w:qFormat/>
    <w:rsid w:val="00E25461"/>
    <w:rPr>
      <w:rFonts w:ascii="Courier New" w:eastAsia="Times New Roman" w:hAnsi="Courier New" w:cs="Courier New"/>
      <w:color w:val="000000"/>
      <w:sz w:val="20"/>
      <w:szCs w:val="20"/>
    </w:rPr>
  </w:style>
  <w:style w:type="character" w:customStyle="1" w:styleId="Heading2Char">
    <w:name w:val="Heading 2 Char"/>
    <w:basedOn w:val="DefaultParagraphFont"/>
    <w:link w:val="Heading2"/>
    <w:uiPriority w:val="9"/>
    <w:semiHidden/>
    <w:qFormat/>
    <w:rsid w:val="009C2711"/>
    <w:rPr>
      <w:rFonts w:asciiTheme="majorHAnsi" w:eastAsiaTheme="majorEastAsia" w:hAnsiTheme="majorHAnsi" w:cstheme="majorBidi"/>
      <w:b/>
      <w:bCs/>
      <w:color w:val="4F81BD" w:themeColor="accent1"/>
      <w:sz w:val="26"/>
      <w:szCs w:val="26"/>
    </w:rPr>
  </w:style>
  <w:style w:type="character" w:customStyle="1" w:styleId="x1340956851font">
    <w:name w:val="x_1340956851font"/>
    <w:basedOn w:val="DefaultParagraphFont"/>
    <w:qFormat/>
    <w:rsid w:val="0039762E"/>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0A48B7"/>
    <w:rPr>
      <w:rFonts w:eastAsia="Calibri"/>
      <w:color w:val="000000"/>
      <w:sz w:val="22"/>
    </w:rPr>
  </w:style>
  <w:style w:type="paragraph" w:styleId="ListParagraph">
    <w:name w:val="List Paragraph"/>
    <w:basedOn w:val="Normal"/>
    <w:uiPriority w:val="34"/>
    <w:qFormat/>
    <w:rsid w:val="007F0B87"/>
    <w:pPr>
      <w:ind w:left="720"/>
      <w:contextualSpacing/>
    </w:pPr>
  </w:style>
  <w:style w:type="paragraph" w:styleId="BalloonText">
    <w:name w:val="Balloon Text"/>
    <w:basedOn w:val="Normal"/>
    <w:link w:val="BalloonTextChar"/>
    <w:uiPriority w:val="99"/>
    <w:semiHidden/>
    <w:unhideWhenUsed/>
    <w:qFormat/>
    <w:rsid w:val="009E016F"/>
    <w:pPr>
      <w:spacing w:after="0" w:line="240" w:lineRule="auto"/>
    </w:pPr>
    <w:rPr>
      <w:rFonts w:ascii="Tahoma" w:hAnsi="Tahoma" w:cs="Tahoma"/>
      <w:sz w:val="16"/>
      <w:szCs w:val="16"/>
    </w:rPr>
  </w:style>
  <w:style w:type="paragraph" w:styleId="HTMLPreformatted">
    <w:name w:val="HTML Preformatted"/>
    <w:basedOn w:val="Normal"/>
    <w:link w:val="HTMLPreformattedChar"/>
    <w:uiPriority w:val="99"/>
    <w:unhideWhenUsed/>
    <w:qFormat/>
    <w:rsid w:val="00E25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paragraph" w:customStyle="1" w:styleId="x1340956851msonormal">
    <w:name w:val="x_1340956851msonormal"/>
    <w:basedOn w:val="Normal"/>
    <w:qFormat/>
    <w:rsid w:val="0039762E"/>
    <w:pPr>
      <w:spacing w:beforeAutospacing="1" w:afterAutospacing="1" w:line="240" w:lineRule="auto"/>
    </w:pPr>
    <w:rPr>
      <w:rFonts w:ascii="Times" w:hAnsi="Times" w:cs="Times New Roman"/>
      <w:sz w:val="20"/>
      <w:szCs w:val="20"/>
    </w:rPr>
  </w:style>
  <w:style w:type="paragraph" w:styleId="NormalWeb">
    <w:name w:val="Normal (Web)"/>
    <w:basedOn w:val="Normal"/>
    <w:uiPriority w:val="99"/>
    <w:unhideWhenUsed/>
    <w:qFormat/>
    <w:rsid w:val="0039762E"/>
    <w:pPr>
      <w:spacing w:beforeAutospacing="1"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8080">
      <w:bodyDiv w:val="1"/>
      <w:marLeft w:val="0"/>
      <w:marRight w:val="0"/>
      <w:marTop w:val="0"/>
      <w:marBottom w:val="0"/>
      <w:divBdr>
        <w:top w:val="none" w:sz="0" w:space="0" w:color="auto"/>
        <w:left w:val="none" w:sz="0" w:space="0" w:color="auto"/>
        <w:bottom w:val="none" w:sz="0" w:space="0" w:color="auto"/>
        <w:right w:val="none" w:sz="0" w:space="0" w:color="auto"/>
      </w:divBdr>
    </w:div>
    <w:div w:id="471290587">
      <w:bodyDiv w:val="1"/>
      <w:marLeft w:val="0"/>
      <w:marRight w:val="0"/>
      <w:marTop w:val="0"/>
      <w:marBottom w:val="0"/>
      <w:divBdr>
        <w:top w:val="none" w:sz="0" w:space="0" w:color="auto"/>
        <w:left w:val="none" w:sz="0" w:space="0" w:color="auto"/>
        <w:bottom w:val="none" w:sz="0" w:space="0" w:color="auto"/>
        <w:right w:val="none" w:sz="0" w:space="0" w:color="auto"/>
      </w:divBdr>
    </w:div>
    <w:div w:id="1349983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UCHENNA EKWO</dc:creator>
  <dc:description/>
  <cp:lastModifiedBy>Uchenna Ekwo Ekwo</cp:lastModifiedBy>
  <cp:revision>3</cp:revision>
  <cp:lastPrinted>2018-10-04T13:50:00Z</cp:lastPrinted>
  <dcterms:created xsi:type="dcterms:W3CDTF">2022-10-17T22:03:00Z</dcterms:created>
  <dcterms:modified xsi:type="dcterms:W3CDTF">2022-10-22T19:46:00Z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